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FAC5C" w14:textId="77777777" w:rsidR="001C789F" w:rsidRDefault="00070E11">
      <w:pPr>
        <w:pStyle w:val="a8"/>
        <w:rPr>
          <w:rFonts w:cstheme="minorHAnsi"/>
          <w:lang w:val="bg-BG"/>
        </w:rPr>
      </w:pPr>
      <w:r>
        <w:rPr>
          <w:rFonts w:cstheme="minorHAnsi"/>
          <w:lang w:val="bg-BG"/>
        </w:rPr>
        <w:t>До</w:t>
      </w:r>
    </w:p>
    <w:p w14:paraId="67E43271" w14:textId="75FD7977" w:rsidR="001C789F" w:rsidRDefault="00070E11">
      <w:pPr>
        <w:pStyle w:val="a8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ВИСШ АДВОКАТСКИ СЪВЕТ (</w:t>
      </w:r>
      <w:proofErr w:type="spellStart"/>
      <w:r>
        <w:rPr>
          <w:rFonts w:cstheme="minorHAnsi"/>
          <w:sz w:val="24"/>
          <w:szCs w:val="24"/>
          <w:lang w:val="ru-RU"/>
        </w:rPr>
        <w:t>ВАдв.С</w:t>
      </w:r>
      <w:proofErr w:type="spellEnd"/>
      <w:r>
        <w:rPr>
          <w:rFonts w:cstheme="minorHAnsi"/>
          <w:sz w:val="24"/>
          <w:szCs w:val="24"/>
          <w:lang w:val="ru-RU"/>
        </w:rPr>
        <w:t>)</w:t>
      </w:r>
      <w:r w:rsidR="00AB182E">
        <w:rPr>
          <w:rFonts w:cstheme="minorHAnsi"/>
          <w:sz w:val="24"/>
          <w:szCs w:val="24"/>
          <w:lang w:val="ru-RU"/>
        </w:rPr>
        <w:t xml:space="preserve"> (</w:t>
      </w:r>
      <w:proofErr w:type="spellStart"/>
      <w:r w:rsidR="00AB182E" w:rsidRPr="00AB182E">
        <w:rPr>
          <w:rFonts w:cstheme="minorHAnsi"/>
          <w:color w:val="FF0000"/>
          <w:sz w:val="24"/>
          <w:szCs w:val="24"/>
          <w:lang w:val="ru-RU"/>
        </w:rPr>
        <w:t>Подава</w:t>
      </w:r>
      <w:proofErr w:type="spellEnd"/>
      <w:r w:rsidR="00AB182E" w:rsidRPr="00AB182E">
        <w:rPr>
          <w:rFonts w:cstheme="minorHAnsi"/>
          <w:color w:val="FF0000"/>
          <w:sz w:val="24"/>
          <w:szCs w:val="24"/>
          <w:lang w:val="ru-RU"/>
        </w:rPr>
        <w:t xml:space="preserve"> се в </w:t>
      </w:r>
      <w:proofErr w:type="spellStart"/>
      <w:r w:rsidR="00AB182E" w:rsidRPr="00AB182E">
        <w:rPr>
          <w:rFonts w:cstheme="minorHAnsi"/>
          <w:color w:val="FF0000"/>
          <w:sz w:val="24"/>
          <w:szCs w:val="24"/>
          <w:lang w:val="ru-RU"/>
        </w:rPr>
        <w:t>съответната</w:t>
      </w:r>
      <w:proofErr w:type="spellEnd"/>
      <w:r w:rsidR="00AB182E" w:rsidRPr="00AB182E">
        <w:rPr>
          <w:rFonts w:cstheme="minorHAnsi"/>
          <w:color w:val="FF0000"/>
          <w:sz w:val="24"/>
          <w:szCs w:val="24"/>
          <w:lang w:val="ru-RU"/>
        </w:rPr>
        <w:t xml:space="preserve"> </w:t>
      </w:r>
      <w:r w:rsidR="002D1BA6">
        <w:rPr>
          <w:rFonts w:cstheme="minorHAnsi"/>
          <w:color w:val="FF0000"/>
          <w:sz w:val="24"/>
          <w:szCs w:val="24"/>
          <w:lang w:val="ru-RU"/>
        </w:rPr>
        <w:t>А</w:t>
      </w:r>
      <w:r w:rsidR="00AB182E" w:rsidRPr="00AB182E">
        <w:rPr>
          <w:rFonts w:cstheme="minorHAnsi"/>
          <w:color w:val="FF0000"/>
          <w:sz w:val="24"/>
          <w:szCs w:val="24"/>
          <w:lang w:val="ru-RU"/>
        </w:rPr>
        <w:t>двокатска колегия</w:t>
      </w:r>
      <w:r w:rsidR="00AB182E">
        <w:rPr>
          <w:rFonts w:cstheme="minorHAnsi"/>
          <w:sz w:val="24"/>
          <w:szCs w:val="24"/>
          <w:lang w:val="ru-RU"/>
        </w:rPr>
        <w:t>)</w:t>
      </w:r>
    </w:p>
    <w:p w14:paraId="3B6C737D" w14:textId="59909ADD" w:rsidR="001C789F" w:rsidRDefault="00070E11">
      <w:pPr>
        <w:pStyle w:val="a8"/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Чрез Застрахователен Брокер </w:t>
      </w:r>
      <w:proofErr w:type="spellStart"/>
      <w:r>
        <w:rPr>
          <w:rFonts w:cstheme="minorHAnsi"/>
          <w:lang w:val="bg-BG"/>
        </w:rPr>
        <w:t>Би</w:t>
      </w:r>
      <w:proofErr w:type="spellEnd"/>
      <w:r>
        <w:rPr>
          <w:rFonts w:cstheme="minorHAnsi"/>
          <w:lang w:val="bg-BG"/>
        </w:rPr>
        <w:t xml:space="preserve"> Ай Джи Къмпани ООД</w:t>
      </w:r>
    </w:p>
    <w:p w14:paraId="61E2B87D" w14:textId="77777777" w:rsidR="00070E11" w:rsidRDefault="00070E11">
      <w:pPr>
        <w:pStyle w:val="a8"/>
        <w:rPr>
          <w:rFonts w:cstheme="minorHAnsi"/>
          <w:lang w:val="bg-BG"/>
        </w:rPr>
      </w:pPr>
    </w:p>
    <w:p w14:paraId="4A9763D1" w14:textId="77777777" w:rsidR="001C789F" w:rsidRDefault="00070E11">
      <w:pPr>
        <w:jc w:val="center"/>
        <w:rPr>
          <w:b/>
          <w:lang w:val="bg-BG"/>
        </w:rPr>
      </w:pPr>
      <w:r>
        <w:rPr>
          <w:b/>
          <w:lang w:val="bg-BG"/>
        </w:rPr>
        <w:t>ЗАЯВЛЕНИЕ</w:t>
      </w:r>
    </w:p>
    <w:p w14:paraId="2CDD27DD" w14:textId="77777777" w:rsidR="001C789F" w:rsidRDefault="00070E11">
      <w:pPr>
        <w:jc w:val="center"/>
        <w:rPr>
          <w:lang w:val="bg-BG"/>
        </w:rPr>
      </w:pPr>
      <w:r>
        <w:rPr>
          <w:lang w:val="bg-BG"/>
        </w:rPr>
        <w:t>За включване към групова полица за застраховка „Професионална отговорност на адвоката“</w:t>
      </w:r>
    </w:p>
    <w:p w14:paraId="3B4F0215" w14:textId="4760389F" w:rsidR="001C789F" w:rsidRDefault="00070E11">
      <w:pPr>
        <w:jc w:val="center"/>
        <w:rPr>
          <w:lang w:val="bg-BG"/>
        </w:rPr>
      </w:pPr>
      <w:r>
        <w:rPr>
          <w:lang w:val="bg-BG"/>
        </w:rPr>
        <w:t>в сила от 23.01.20</w:t>
      </w:r>
      <w:r>
        <w:t>2</w:t>
      </w:r>
      <w:r w:rsidR="001841E0">
        <w:rPr>
          <w:lang w:val="bg-BG"/>
        </w:rPr>
        <w:t>5</w:t>
      </w:r>
      <w:r>
        <w:t xml:space="preserve"> </w:t>
      </w:r>
      <w:r>
        <w:rPr>
          <w:lang w:val="bg-BG"/>
        </w:rPr>
        <w:t>г.</w:t>
      </w:r>
    </w:p>
    <w:p w14:paraId="610FAD54" w14:textId="77777777" w:rsidR="001C789F" w:rsidRDefault="00070E11">
      <w:pPr>
        <w:pStyle w:val="a7"/>
        <w:numPr>
          <w:ilvl w:val="0"/>
          <w:numId w:val="1"/>
        </w:numPr>
        <w:rPr>
          <w:lang w:val="bg-BG"/>
        </w:rPr>
      </w:pPr>
      <w:r>
        <w:rPr>
          <w:lang w:val="bg-BG"/>
        </w:rPr>
        <w:t>Три имена</w:t>
      </w:r>
      <w:r>
        <w:t xml:space="preserve"> ………………………………......</w:t>
      </w:r>
      <w:r>
        <w:rPr>
          <w:lang w:val="bg-BG"/>
        </w:rPr>
        <w:t>………........................................................................................</w:t>
      </w:r>
    </w:p>
    <w:p w14:paraId="31795738" w14:textId="77777777" w:rsidR="001C789F" w:rsidRDefault="001C789F">
      <w:pPr>
        <w:pStyle w:val="a7"/>
        <w:rPr>
          <w:lang w:val="bg-BG"/>
        </w:rPr>
      </w:pPr>
    </w:p>
    <w:p w14:paraId="1713C1CF" w14:textId="77777777" w:rsidR="001C789F" w:rsidRDefault="00070E11">
      <w:pPr>
        <w:pStyle w:val="a7"/>
        <w:numPr>
          <w:ilvl w:val="0"/>
          <w:numId w:val="1"/>
        </w:numPr>
        <w:rPr>
          <w:rFonts w:ascii="Calibri" w:eastAsia="Times New Roman" w:hAnsi="Calibri" w:cs="Calibri"/>
          <w:sz w:val="18"/>
          <w:szCs w:val="18"/>
        </w:rPr>
      </w:pPr>
      <w:r>
        <w:rPr>
          <w:lang w:val="bg-BG"/>
        </w:rPr>
        <w:t xml:space="preserve">ЕГН </w:t>
      </w:r>
      <w:r>
        <w:t>……………………………………………………………………………………………………………………………………………..</w:t>
      </w:r>
    </w:p>
    <w:p w14:paraId="6BFEDA18" w14:textId="77777777" w:rsidR="001C789F" w:rsidRDefault="001C789F">
      <w:pPr>
        <w:pStyle w:val="a7"/>
        <w:rPr>
          <w:rFonts w:ascii="Calibri" w:eastAsia="Times New Roman" w:hAnsi="Calibri" w:cs="Calibri"/>
          <w:sz w:val="18"/>
          <w:szCs w:val="18"/>
        </w:rPr>
      </w:pPr>
    </w:p>
    <w:p w14:paraId="2B01B7E4" w14:textId="77777777" w:rsidR="001C789F" w:rsidRDefault="00070E11">
      <w:pPr>
        <w:pStyle w:val="a7"/>
        <w:numPr>
          <w:ilvl w:val="0"/>
          <w:numId w:val="1"/>
        </w:numPr>
        <w:rPr>
          <w:lang w:val="bg-BG"/>
        </w:rPr>
      </w:pPr>
      <w:r>
        <w:rPr>
          <w:lang w:val="bg-BG"/>
        </w:rPr>
        <w:t>Член на коя адвокатска колегия сте? Посочете личен номер в АК …………................................</w:t>
      </w:r>
    </w:p>
    <w:p w14:paraId="7BF87254" w14:textId="77777777" w:rsidR="001C789F" w:rsidRDefault="001C789F">
      <w:pPr>
        <w:pStyle w:val="a7"/>
        <w:rPr>
          <w:lang w:val="bg-BG"/>
        </w:rPr>
      </w:pPr>
    </w:p>
    <w:p w14:paraId="0546EBD1" w14:textId="77777777" w:rsidR="001C789F" w:rsidRDefault="00070E11">
      <w:pPr>
        <w:pStyle w:val="a7"/>
      </w:pPr>
      <w:r>
        <w:t>…………………………………………………………………………………………………………………………………………………...</w:t>
      </w:r>
    </w:p>
    <w:p w14:paraId="0CD1689A" w14:textId="77777777" w:rsidR="001C789F" w:rsidRDefault="001C789F">
      <w:pPr>
        <w:pStyle w:val="a7"/>
        <w:rPr>
          <w:lang w:val="bg-BG"/>
        </w:rPr>
      </w:pPr>
    </w:p>
    <w:p w14:paraId="58A68DD9" w14:textId="77777777" w:rsidR="001C789F" w:rsidRDefault="00070E11">
      <w:pPr>
        <w:pStyle w:val="a7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Адрес на кантора </w:t>
      </w:r>
      <w:r>
        <w:t>………………………………………………………………………………………………………………………</w:t>
      </w:r>
    </w:p>
    <w:p w14:paraId="089C96A0" w14:textId="77777777" w:rsidR="001C789F" w:rsidRDefault="001C789F">
      <w:pPr>
        <w:pStyle w:val="a7"/>
        <w:rPr>
          <w:lang w:val="bg-BG"/>
        </w:rPr>
      </w:pPr>
    </w:p>
    <w:p w14:paraId="7A4B34F7" w14:textId="77777777" w:rsidR="001C789F" w:rsidRDefault="00070E11">
      <w:pPr>
        <w:pStyle w:val="a7"/>
        <w:numPr>
          <w:ilvl w:val="0"/>
          <w:numId w:val="1"/>
        </w:numPr>
        <w:rPr>
          <w:lang w:val="bg-BG"/>
        </w:rPr>
      </w:pPr>
      <w:r>
        <w:rPr>
          <w:lang w:val="bg-BG"/>
        </w:rPr>
        <w:t>Имали ли сте до сега друга застраховка за „Професионална отговорност на адвоката“? .......</w:t>
      </w:r>
    </w:p>
    <w:p w14:paraId="323BD474" w14:textId="77777777" w:rsidR="001C789F" w:rsidRDefault="001C789F">
      <w:pPr>
        <w:pStyle w:val="a7"/>
        <w:rPr>
          <w:lang w:val="bg-BG"/>
        </w:rPr>
      </w:pPr>
    </w:p>
    <w:p w14:paraId="3C522F32" w14:textId="77777777" w:rsidR="001C789F" w:rsidRDefault="00070E11">
      <w:pPr>
        <w:pStyle w:val="a7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 В коя компания и до кога важи? …………….....................................................................................</w:t>
      </w:r>
    </w:p>
    <w:p w14:paraId="37E96ED3" w14:textId="77777777" w:rsidR="001C789F" w:rsidRDefault="001C789F">
      <w:pPr>
        <w:pStyle w:val="a7"/>
        <w:rPr>
          <w:lang w:val="bg-BG"/>
        </w:rPr>
      </w:pPr>
    </w:p>
    <w:p w14:paraId="114D7071" w14:textId="77777777" w:rsidR="001C789F" w:rsidRDefault="00070E11">
      <w:pPr>
        <w:pStyle w:val="a7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Искате ли по-високи лимити от тези по полицата, а именно 20 000 лв. за едно събитие и в агрегат? Моля посочете какъв по-висок лимит желаете? </w:t>
      </w:r>
    </w:p>
    <w:p w14:paraId="62DF6615" w14:textId="632B921A" w:rsidR="001C789F" w:rsidRDefault="00070E11">
      <w:pPr>
        <w:pStyle w:val="a7"/>
        <w:rPr>
          <w:lang w:val="bg-BG"/>
        </w:rPr>
      </w:pPr>
      <w:r>
        <w:rPr>
          <w:noProof/>
          <w:lang w:val="bg-BG"/>
        </w:rPr>
        <w:drawing>
          <wp:inline distT="0" distB="0" distL="0" distR="0" wp14:anchorId="218F0AF3" wp14:editId="07A3CAB2">
            <wp:extent cx="140335" cy="11557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30 000/30 000 -  </w:t>
      </w:r>
      <w:r w:rsidR="00164D39">
        <w:rPr>
          <w:lang w:val="bg-BG"/>
        </w:rPr>
        <w:t>2</w:t>
      </w:r>
      <w:r w:rsidR="00F52DBE">
        <w:rPr>
          <w:lang w:val="bg-BG"/>
        </w:rPr>
        <w:t>5.30</w:t>
      </w:r>
      <w:r>
        <w:rPr>
          <w:lang w:val="bg-BG"/>
        </w:rPr>
        <w:t xml:space="preserve"> лв.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noProof/>
          <w:lang w:val="bg-BG"/>
        </w:rPr>
        <w:drawing>
          <wp:inline distT="0" distB="0" distL="0" distR="0" wp14:anchorId="31A3CDE8" wp14:editId="741EFC71">
            <wp:extent cx="140335" cy="115570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50 000/100 000 лв.  – </w:t>
      </w:r>
      <w:r w:rsidRPr="00164D39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F52DBE">
        <w:rPr>
          <w:lang w:val="bg-BG"/>
        </w:rPr>
        <w:t>86.56</w:t>
      </w:r>
      <w:r>
        <w:rPr>
          <w:lang w:val="bg-BG"/>
        </w:rPr>
        <w:t xml:space="preserve"> лв.</w:t>
      </w:r>
    </w:p>
    <w:p w14:paraId="2F5C14F6" w14:textId="56917304" w:rsidR="001C789F" w:rsidRDefault="00070E11">
      <w:pPr>
        <w:pStyle w:val="a7"/>
        <w:rPr>
          <w:lang w:val="bg-BG"/>
        </w:rPr>
      </w:pPr>
      <w:r>
        <w:rPr>
          <w:noProof/>
          <w:lang w:val="bg-BG"/>
        </w:rPr>
        <w:drawing>
          <wp:inline distT="0" distB="0" distL="0" distR="0" wp14:anchorId="63C77FF9" wp14:editId="77855649">
            <wp:extent cx="140335" cy="115570"/>
            <wp:effectExtent l="0" t="0" r="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ина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40 000/40 000 – </w:t>
      </w:r>
      <w:r w:rsidR="00F52DBE">
        <w:rPr>
          <w:lang w:val="bg-BG"/>
        </w:rPr>
        <w:t>33.46</w:t>
      </w:r>
      <w:r>
        <w:rPr>
          <w:lang w:val="bg-BG"/>
        </w:rPr>
        <w:t xml:space="preserve"> лв.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noProof/>
          <w:lang w:val="bg-BG"/>
        </w:rPr>
        <w:drawing>
          <wp:inline distT="0" distB="0" distL="0" distR="0" wp14:anchorId="514C1EC3" wp14:editId="7044FC93">
            <wp:extent cx="140335" cy="115570"/>
            <wp:effectExtent l="0" t="0" r="0" b="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100 000/200 000 лв. – </w:t>
      </w:r>
      <w:r w:rsidR="00164D39">
        <w:rPr>
          <w:lang w:val="bg-BG"/>
        </w:rPr>
        <w:t>1</w:t>
      </w:r>
      <w:r w:rsidR="00F52DBE">
        <w:rPr>
          <w:lang w:val="bg-BG"/>
        </w:rPr>
        <w:t>64.</w:t>
      </w:r>
      <w:r w:rsidR="001841E0">
        <w:rPr>
          <w:lang w:val="bg-BG"/>
        </w:rPr>
        <w:t>17</w:t>
      </w:r>
      <w:r>
        <w:rPr>
          <w:lang w:val="bg-BG"/>
        </w:rPr>
        <w:t xml:space="preserve"> лв.</w:t>
      </w:r>
    </w:p>
    <w:p w14:paraId="7A9CF954" w14:textId="601EE534" w:rsidR="001C789F" w:rsidRDefault="00070E11">
      <w:pPr>
        <w:pStyle w:val="a7"/>
        <w:rPr>
          <w:lang w:val="bg-BG"/>
        </w:rPr>
      </w:pPr>
      <w:r>
        <w:rPr>
          <w:noProof/>
          <w:lang w:val="bg-BG"/>
        </w:rPr>
        <w:drawing>
          <wp:inline distT="0" distB="0" distL="0" distR="0" wp14:anchorId="219A7629" wp14:editId="3DB3C5F5">
            <wp:extent cx="140335" cy="115570"/>
            <wp:effectExtent l="0" t="0" r="0" b="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артина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30 000/60 000 – </w:t>
      </w:r>
      <w:r w:rsidR="00F52DBE">
        <w:rPr>
          <w:lang w:val="bg-BG"/>
        </w:rPr>
        <w:t>36.52</w:t>
      </w:r>
      <w:r>
        <w:rPr>
          <w:lang w:val="bg-BG"/>
        </w:rPr>
        <w:t xml:space="preserve"> лв.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noProof/>
          <w:lang w:val="bg-BG"/>
        </w:rPr>
        <w:drawing>
          <wp:inline distT="0" distB="0" distL="0" distR="0" wp14:anchorId="34BE1149" wp14:editId="7AA9E9B8">
            <wp:extent cx="140335" cy="115570"/>
            <wp:effectExtent l="0" t="0" r="0" b="0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Картина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150 000/300 000 лв. – </w:t>
      </w:r>
      <w:r w:rsidR="001841E0">
        <w:rPr>
          <w:lang w:val="bg-BG"/>
        </w:rPr>
        <w:t>204.99</w:t>
      </w:r>
      <w:r>
        <w:rPr>
          <w:lang w:val="bg-BG"/>
        </w:rPr>
        <w:t xml:space="preserve"> лв.</w:t>
      </w:r>
    </w:p>
    <w:p w14:paraId="73161528" w14:textId="6B3F0D42" w:rsidR="001C789F" w:rsidRDefault="00070E11">
      <w:pPr>
        <w:pStyle w:val="a7"/>
        <w:rPr>
          <w:lang w:val="bg-BG"/>
        </w:rPr>
      </w:pPr>
      <w:r>
        <w:rPr>
          <w:noProof/>
          <w:lang w:val="bg-BG"/>
        </w:rPr>
        <w:drawing>
          <wp:inline distT="0" distB="0" distL="0" distR="0" wp14:anchorId="63782DA1" wp14:editId="147B6803">
            <wp:extent cx="140335" cy="115570"/>
            <wp:effectExtent l="0" t="0" r="0" b="0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50 000/50 000 – </w:t>
      </w:r>
      <w:r w:rsidR="00F52DBE">
        <w:rPr>
          <w:lang w:val="bg-BG"/>
        </w:rPr>
        <w:t>44.52</w:t>
      </w:r>
      <w:r>
        <w:rPr>
          <w:lang w:val="bg-BG"/>
        </w:rPr>
        <w:t xml:space="preserve"> лв.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noProof/>
          <w:lang w:val="bg-BG"/>
        </w:rPr>
        <w:drawing>
          <wp:inline distT="0" distB="0" distL="0" distR="0" wp14:anchorId="5D51EB7E" wp14:editId="2AC427A7">
            <wp:extent cx="140335" cy="115570"/>
            <wp:effectExtent l="0" t="0" r="0" b="0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Картина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300 000/600 000 лв.  </w:t>
      </w:r>
      <w:r w:rsidR="00164D39">
        <w:rPr>
          <w:lang w:val="bg-BG"/>
        </w:rPr>
        <w:t>–</w:t>
      </w:r>
      <w:r>
        <w:rPr>
          <w:lang w:val="bg-BG"/>
        </w:rPr>
        <w:t xml:space="preserve"> </w:t>
      </w:r>
      <w:r w:rsidR="001841E0">
        <w:rPr>
          <w:lang w:val="bg-BG"/>
        </w:rPr>
        <w:t>293.22</w:t>
      </w:r>
      <w:r>
        <w:rPr>
          <w:lang w:val="bg-BG"/>
        </w:rPr>
        <w:t xml:space="preserve"> лв.</w:t>
      </w:r>
    </w:p>
    <w:p w14:paraId="3136934C" w14:textId="77777777" w:rsidR="001C789F" w:rsidRDefault="00070E11">
      <w:pPr>
        <w:pStyle w:val="a7"/>
        <w:numPr>
          <w:ilvl w:val="0"/>
          <w:numId w:val="1"/>
        </w:numPr>
        <w:rPr>
          <w:lang w:val="bg-BG"/>
        </w:rPr>
      </w:pPr>
      <w:r>
        <w:rPr>
          <w:lang w:val="bg-BG"/>
        </w:rPr>
        <w:t>Моля, оставете имейл и телефон за обратна връзка за доплащането за по-високи лимити: …………...................................................................................................................................</w:t>
      </w:r>
    </w:p>
    <w:p w14:paraId="15BD9684" w14:textId="47BC47ED" w:rsidR="001C789F" w:rsidRDefault="00A91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="Arial"/>
          <w:sz w:val="20"/>
          <w:szCs w:val="20"/>
          <w:lang w:val="ru-RU"/>
        </w:rPr>
      </w:pPr>
      <w:r>
        <w:rPr>
          <w:rFonts w:eastAsia="Times New Roman" w:cs="Courier New"/>
          <w:sz w:val="20"/>
          <w:szCs w:val="20"/>
          <w:lang w:val="bg-BG"/>
        </w:rPr>
        <w:t xml:space="preserve">Информиран/а съм, че  </w:t>
      </w:r>
      <w:proofErr w:type="spellStart"/>
      <w:r>
        <w:rPr>
          <w:rFonts w:eastAsia="Times New Roman" w:cs="Courier New"/>
          <w:sz w:val="20"/>
          <w:szCs w:val="20"/>
          <w:lang w:val="ru-RU"/>
        </w:rPr>
        <w:t>ВАдв.С</w:t>
      </w:r>
      <w:proofErr w:type="spellEnd"/>
      <w:r>
        <w:rPr>
          <w:rFonts w:eastAsia="Times New Roman" w:cs="Courier New"/>
          <w:sz w:val="20"/>
          <w:szCs w:val="20"/>
          <w:lang w:val="ru-RU"/>
        </w:rPr>
        <w:t>,</w:t>
      </w:r>
      <w:r>
        <w:rPr>
          <w:rFonts w:eastAsia="Times New Roman" w:cs="Courier New"/>
          <w:sz w:val="20"/>
          <w:szCs w:val="20"/>
          <w:lang w:val="bg-BG"/>
        </w:rPr>
        <w:t xml:space="preserve">  е </w:t>
      </w:r>
      <w:r>
        <w:rPr>
          <w:rFonts w:eastAsia="Times New Roman" w:cs="Courier New"/>
          <w:sz w:val="20"/>
          <w:szCs w:val="20"/>
          <w:lang w:val="ru-RU"/>
        </w:rPr>
        <w:t>самостоятелен и независим администратор</w:t>
      </w:r>
      <w:r>
        <w:rPr>
          <w:rFonts w:eastAsia="Times New Roman" w:cs="Courier New"/>
          <w:sz w:val="20"/>
          <w:szCs w:val="20"/>
          <w:lang w:val="bg-BG"/>
        </w:rPr>
        <w:t xml:space="preserve">, който обработва личните ми данни законосъобразно на основание </w:t>
      </w:r>
      <w:r>
        <w:rPr>
          <w:rFonts w:eastAsia="Times New Roman" w:cs="Courier New"/>
          <w:sz w:val="20"/>
          <w:szCs w:val="20"/>
          <w:lang w:val="ru-RU"/>
        </w:rPr>
        <w:t xml:space="preserve">чл. 6, пар. 1, буква "в" от Регламент 2016/679 </w:t>
      </w:r>
      <w:r>
        <w:rPr>
          <w:rFonts w:eastAsia="Times New Roman" w:cs="Courier New"/>
          <w:sz w:val="20"/>
          <w:szCs w:val="20"/>
        </w:rPr>
        <w:t>EU</w:t>
      </w:r>
      <w:r>
        <w:rPr>
          <w:rFonts w:eastAsia="Times New Roman" w:cs="Courier New"/>
          <w:sz w:val="20"/>
          <w:szCs w:val="20"/>
          <w:lang w:val="ru-RU"/>
        </w:rPr>
        <w:t xml:space="preserve">. </w:t>
      </w:r>
      <w:r>
        <w:rPr>
          <w:rFonts w:eastAsia="Times New Roman" w:cs="Courier New"/>
          <w:sz w:val="20"/>
          <w:szCs w:val="20"/>
          <w:lang w:val="bg-BG"/>
        </w:rPr>
        <w:t xml:space="preserve">Съгласен/а съм </w:t>
      </w:r>
      <w:r>
        <w:rPr>
          <w:rFonts w:eastAsia="Times New Roman" w:cs="Arial"/>
          <w:sz w:val="20"/>
          <w:szCs w:val="20"/>
          <w:lang w:val="bg-BG"/>
        </w:rPr>
        <w:t xml:space="preserve">личните ми данни да се обработват само за целите на сключване на застрахователна полица „Професионална отговорност на адвоката“, съгласно чл. 50, ал. 1 от Закона за адвокатурата“ от </w:t>
      </w:r>
      <w:r>
        <w:rPr>
          <w:rFonts w:eastAsia="Times New Roman" w:cs="Arial"/>
          <w:lang w:val="ru-RU"/>
        </w:rPr>
        <w:t>ЗЕАД “БУЛСТРАД ВИЕНА ИНШУРЪНС ГРУП”</w:t>
      </w:r>
      <w:r>
        <w:rPr>
          <w:rFonts w:eastAsia="Times New Roman" w:cs="Arial"/>
          <w:lang w:val="bg-BG"/>
        </w:rPr>
        <w:t>.</w:t>
      </w:r>
      <w:r>
        <w:rPr>
          <w:rFonts w:eastAsia="Times New Roman" w:cs="Arial"/>
          <w:sz w:val="20"/>
          <w:szCs w:val="20"/>
          <w:lang w:val="bg-BG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val="ru-RU"/>
        </w:rPr>
        <w:t>Запознах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 се</w:t>
      </w:r>
      <w:r>
        <w:rPr>
          <w:rFonts w:eastAsia="Times New Roman" w:cs="Arial"/>
          <w:sz w:val="20"/>
          <w:szCs w:val="20"/>
          <w:lang w:val="bg-BG"/>
        </w:rPr>
        <w:t xml:space="preserve"> </w:t>
      </w:r>
      <w:r>
        <w:rPr>
          <w:rFonts w:eastAsia="Times New Roman" w:cs="Arial"/>
          <w:sz w:val="20"/>
          <w:szCs w:val="20"/>
          <w:lang w:val="ru-RU"/>
        </w:rPr>
        <w:t xml:space="preserve">с </w:t>
      </w:r>
      <w:proofErr w:type="spellStart"/>
      <w:r>
        <w:rPr>
          <w:rFonts w:eastAsia="Times New Roman" w:cs="Arial"/>
          <w:sz w:val="20"/>
          <w:szCs w:val="20"/>
          <w:lang w:val="ru-RU"/>
        </w:rPr>
        <w:t>информацията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 за защита на </w:t>
      </w:r>
      <w:proofErr w:type="spellStart"/>
      <w:r>
        <w:rPr>
          <w:rFonts w:eastAsia="Times New Roman" w:cs="Arial"/>
          <w:sz w:val="20"/>
          <w:szCs w:val="20"/>
          <w:lang w:val="ru-RU"/>
        </w:rPr>
        <w:t>личните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 данни по чл. 13 и 14 от ОРЗД на ЗЕАД “БУЛСТРАД ВИЕНА ИНШУРЪНС ГРУП”, </w:t>
      </w:r>
      <w:proofErr w:type="spellStart"/>
      <w:r>
        <w:rPr>
          <w:rFonts w:eastAsia="Times New Roman" w:cs="Arial"/>
          <w:sz w:val="20"/>
          <w:szCs w:val="20"/>
          <w:lang w:val="ru-RU"/>
        </w:rPr>
        <w:t>налична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 в </w:t>
      </w:r>
      <w:proofErr w:type="spellStart"/>
      <w:r>
        <w:rPr>
          <w:rFonts w:eastAsia="Times New Roman" w:cs="Arial"/>
          <w:sz w:val="20"/>
          <w:szCs w:val="20"/>
          <w:lang w:val="ru-RU"/>
        </w:rPr>
        <w:t>офисите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 на </w:t>
      </w:r>
      <w:proofErr w:type="spellStart"/>
      <w:r>
        <w:rPr>
          <w:rFonts w:eastAsia="Times New Roman" w:cs="Arial"/>
          <w:sz w:val="20"/>
          <w:szCs w:val="20"/>
          <w:lang w:val="ru-RU"/>
        </w:rPr>
        <w:t>дружеството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 и </w:t>
      </w:r>
      <w:proofErr w:type="spellStart"/>
      <w:r>
        <w:rPr>
          <w:rFonts w:eastAsia="Times New Roman" w:cs="Arial"/>
          <w:sz w:val="20"/>
          <w:szCs w:val="20"/>
          <w:lang w:val="ru-RU"/>
        </w:rPr>
        <w:t>публикувана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 на </w:t>
      </w:r>
      <w:proofErr w:type="spellStart"/>
      <w:r>
        <w:rPr>
          <w:rFonts w:eastAsia="Times New Roman" w:cs="Arial"/>
          <w:sz w:val="20"/>
          <w:szCs w:val="20"/>
          <w:lang w:val="ru-RU"/>
        </w:rPr>
        <w:t>страницата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val="ru-RU"/>
        </w:rPr>
        <w:t>му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 - </w:t>
      </w:r>
      <w:hyperlink r:id="rId8" w:history="1">
        <w:r>
          <w:rPr>
            <w:rStyle w:val="a6"/>
            <w:rFonts w:eastAsia="Times New Roman" w:cs="Arial"/>
            <w:sz w:val="20"/>
            <w:szCs w:val="20"/>
          </w:rPr>
          <w:t>www</w:t>
        </w:r>
        <w:r>
          <w:rPr>
            <w:rStyle w:val="a6"/>
            <w:rFonts w:eastAsia="Times New Roman" w:cs="Arial"/>
            <w:sz w:val="20"/>
            <w:szCs w:val="20"/>
            <w:lang w:val="ru-RU"/>
          </w:rPr>
          <w:t>.</w:t>
        </w:r>
        <w:proofErr w:type="spellStart"/>
        <w:r>
          <w:rPr>
            <w:rStyle w:val="a6"/>
            <w:rFonts w:eastAsia="Times New Roman" w:cs="Arial"/>
            <w:sz w:val="20"/>
            <w:szCs w:val="20"/>
          </w:rPr>
          <w:t>bulstrad</w:t>
        </w:r>
        <w:proofErr w:type="spellEnd"/>
        <w:r>
          <w:rPr>
            <w:rStyle w:val="a6"/>
            <w:rFonts w:eastAsia="Times New Roman" w:cs="Arial"/>
            <w:sz w:val="20"/>
            <w:szCs w:val="20"/>
            <w:lang w:val="ru-RU"/>
          </w:rPr>
          <w:t>.</w:t>
        </w:r>
        <w:proofErr w:type="spellStart"/>
        <w:r>
          <w:rPr>
            <w:rStyle w:val="a6"/>
            <w:rFonts w:eastAsia="Times New Roman" w:cs="Arial"/>
            <w:sz w:val="20"/>
            <w:szCs w:val="20"/>
          </w:rPr>
          <w:t>bg</w:t>
        </w:r>
        <w:proofErr w:type="spellEnd"/>
      </w:hyperlink>
      <w:r>
        <w:rPr>
          <w:rFonts w:eastAsia="Times New Roman" w:cs="Arial"/>
          <w:sz w:val="20"/>
          <w:szCs w:val="20"/>
          <w:lang w:val="ru-RU"/>
        </w:rPr>
        <w:t>.</w:t>
      </w:r>
    </w:p>
    <w:p w14:paraId="2543F981" w14:textId="77777777" w:rsidR="001C789F" w:rsidRDefault="001C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sz w:val="20"/>
          <w:szCs w:val="20"/>
          <w:lang w:val="ru-RU"/>
        </w:rPr>
      </w:pPr>
    </w:p>
    <w:p w14:paraId="3BC7A281" w14:textId="77777777" w:rsidR="001C789F" w:rsidRDefault="00070E11">
      <w:pPr>
        <w:spacing w:after="0" w:line="240" w:lineRule="auto"/>
        <w:ind w:left="360"/>
        <w:jc w:val="both"/>
        <w:rPr>
          <w:rFonts w:eastAsia="Times New Roman" w:cs="Arial"/>
          <w:lang w:val="ru-RU"/>
        </w:rPr>
      </w:pPr>
      <w:r>
        <w:rPr>
          <w:rFonts w:eastAsia="Times New Roman" w:cs="Arial"/>
          <w:sz w:val="20"/>
          <w:szCs w:val="20"/>
          <w:lang w:val="bg-BG"/>
        </w:rPr>
        <w:t>И</w:t>
      </w:r>
      <w:proofErr w:type="spellStart"/>
      <w:r>
        <w:rPr>
          <w:rFonts w:eastAsia="Times New Roman" w:cs="Arial"/>
          <w:sz w:val="20"/>
          <w:szCs w:val="20"/>
          <w:lang w:val="ru-RU"/>
        </w:rPr>
        <w:t>нформиран</w:t>
      </w:r>
      <w:proofErr w:type="spellEnd"/>
      <w:r>
        <w:rPr>
          <w:rFonts w:eastAsia="Times New Roman" w:cs="Arial"/>
          <w:sz w:val="20"/>
          <w:szCs w:val="20"/>
          <w:lang w:val="ru-RU"/>
        </w:rPr>
        <w:t>/</w:t>
      </w:r>
      <w:r>
        <w:rPr>
          <w:rFonts w:eastAsia="Times New Roman" w:cs="Arial"/>
          <w:sz w:val="20"/>
          <w:szCs w:val="20"/>
          <w:lang w:val="bg-BG"/>
        </w:rPr>
        <w:t xml:space="preserve">а </w:t>
      </w:r>
      <w:proofErr w:type="spellStart"/>
      <w:r>
        <w:rPr>
          <w:rFonts w:eastAsia="Times New Roman" w:cs="Arial"/>
          <w:sz w:val="20"/>
          <w:szCs w:val="20"/>
          <w:lang w:val="ru-RU"/>
        </w:rPr>
        <w:t>съм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, че </w:t>
      </w:r>
      <w:proofErr w:type="spellStart"/>
      <w:r>
        <w:rPr>
          <w:rFonts w:eastAsia="Times New Roman" w:cs="Arial"/>
          <w:sz w:val="20"/>
          <w:szCs w:val="20"/>
          <w:lang w:val="ru-RU"/>
        </w:rPr>
        <w:t>предоставените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 от мен лични данни, се </w:t>
      </w:r>
      <w:proofErr w:type="spellStart"/>
      <w:r>
        <w:rPr>
          <w:rFonts w:eastAsia="Times New Roman" w:cs="Arial"/>
          <w:sz w:val="20"/>
          <w:szCs w:val="20"/>
          <w:lang w:val="ru-RU"/>
        </w:rPr>
        <w:t>обработват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 от </w:t>
      </w:r>
      <w:r>
        <w:rPr>
          <w:rFonts w:eastAsia="Times New Roman" w:cs="Arial"/>
          <w:sz w:val="20"/>
          <w:szCs w:val="20"/>
          <w:lang w:val="bg-BG"/>
        </w:rPr>
        <w:t xml:space="preserve">Застрахователен Брокер </w:t>
      </w:r>
      <w:proofErr w:type="spellStart"/>
      <w:r>
        <w:rPr>
          <w:rFonts w:eastAsia="Times New Roman" w:cs="Arial"/>
          <w:sz w:val="20"/>
          <w:szCs w:val="20"/>
          <w:lang w:val="bg-BG"/>
        </w:rPr>
        <w:t>Би</w:t>
      </w:r>
      <w:proofErr w:type="spellEnd"/>
      <w:r>
        <w:rPr>
          <w:rFonts w:eastAsia="Times New Roman" w:cs="Arial"/>
          <w:sz w:val="20"/>
          <w:szCs w:val="20"/>
          <w:lang w:val="bg-BG"/>
        </w:rPr>
        <w:t xml:space="preserve"> Ай Джи Къмпани ООД</w:t>
      </w:r>
      <w:r>
        <w:rPr>
          <w:rFonts w:eastAsia="Times New Roman" w:cs="Arial"/>
          <w:sz w:val="20"/>
          <w:szCs w:val="20"/>
          <w:lang w:val="ru-RU"/>
        </w:rPr>
        <w:t xml:space="preserve">, в </w:t>
      </w:r>
      <w:proofErr w:type="spellStart"/>
      <w:r>
        <w:rPr>
          <w:rFonts w:eastAsia="Times New Roman" w:cs="Arial"/>
          <w:sz w:val="20"/>
          <w:szCs w:val="20"/>
          <w:lang w:val="ru-RU"/>
        </w:rPr>
        <w:t>качеството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val="ru-RU"/>
        </w:rPr>
        <w:t>му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 на администратор  на лични данни, </w:t>
      </w:r>
      <w:proofErr w:type="spellStart"/>
      <w:r>
        <w:rPr>
          <w:rFonts w:eastAsia="Times New Roman" w:cs="Arial"/>
          <w:sz w:val="20"/>
          <w:szCs w:val="20"/>
          <w:lang w:val="ru-RU"/>
        </w:rPr>
        <w:t>съгласно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 Регламент (ЕС) 2016 / 679 и </w:t>
      </w:r>
      <w:proofErr w:type="spellStart"/>
      <w:r>
        <w:rPr>
          <w:rFonts w:eastAsia="Times New Roman" w:cs="Arial"/>
          <w:sz w:val="20"/>
          <w:szCs w:val="20"/>
          <w:lang w:val="ru-RU"/>
        </w:rPr>
        <w:t>действащото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val="ru-RU"/>
        </w:rPr>
        <w:t>българско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val="ru-RU"/>
        </w:rPr>
        <w:t>законодателство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. </w:t>
      </w:r>
      <w:proofErr w:type="spellStart"/>
      <w:r>
        <w:rPr>
          <w:rFonts w:eastAsia="Times New Roman" w:cs="Arial"/>
          <w:sz w:val="20"/>
          <w:szCs w:val="20"/>
          <w:lang w:val="ru-RU"/>
        </w:rPr>
        <w:t>Запознах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 се</w:t>
      </w:r>
      <w:r>
        <w:rPr>
          <w:rFonts w:eastAsia="Times New Roman" w:cs="Arial"/>
          <w:sz w:val="20"/>
          <w:szCs w:val="20"/>
          <w:lang w:val="bg-BG"/>
        </w:rPr>
        <w:t xml:space="preserve"> </w:t>
      </w:r>
      <w:r>
        <w:rPr>
          <w:rFonts w:eastAsia="Times New Roman" w:cs="Arial"/>
          <w:sz w:val="20"/>
          <w:szCs w:val="20"/>
          <w:lang w:val="ru-RU"/>
        </w:rPr>
        <w:t xml:space="preserve">с </w:t>
      </w:r>
      <w:proofErr w:type="spellStart"/>
      <w:r>
        <w:rPr>
          <w:rFonts w:eastAsia="Times New Roman" w:cs="Arial"/>
          <w:sz w:val="20"/>
          <w:szCs w:val="20"/>
          <w:lang w:val="ru-RU"/>
        </w:rPr>
        <w:t>информацията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 за защита на </w:t>
      </w:r>
      <w:proofErr w:type="spellStart"/>
      <w:r>
        <w:rPr>
          <w:rFonts w:eastAsia="Times New Roman" w:cs="Arial"/>
          <w:sz w:val="20"/>
          <w:szCs w:val="20"/>
          <w:lang w:val="ru-RU"/>
        </w:rPr>
        <w:t>личните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 данни по чл. 13 и 14 от ОРЗД на </w:t>
      </w:r>
      <w:r>
        <w:rPr>
          <w:rFonts w:eastAsia="Times New Roman" w:cs="Arial"/>
          <w:sz w:val="20"/>
          <w:szCs w:val="20"/>
          <w:lang w:val="bg-BG"/>
        </w:rPr>
        <w:t>брокера</w:t>
      </w:r>
      <w:r>
        <w:rPr>
          <w:rFonts w:eastAsia="Times New Roman" w:cs="Arial"/>
          <w:sz w:val="20"/>
          <w:szCs w:val="20"/>
          <w:lang w:val="ru-RU"/>
        </w:rPr>
        <w:t xml:space="preserve">, </w:t>
      </w:r>
      <w:proofErr w:type="spellStart"/>
      <w:r>
        <w:rPr>
          <w:rFonts w:eastAsia="Times New Roman" w:cs="Arial"/>
          <w:sz w:val="20"/>
          <w:szCs w:val="20"/>
          <w:lang w:val="ru-RU"/>
        </w:rPr>
        <w:t>налична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 в офис</w:t>
      </w:r>
      <w:r>
        <w:rPr>
          <w:rFonts w:eastAsia="Times New Roman" w:cs="Arial"/>
          <w:sz w:val="20"/>
          <w:szCs w:val="20"/>
          <w:lang w:val="bg-BG"/>
        </w:rPr>
        <w:t>а</w:t>
      </w:r>
      <w:r>
        <w:rPr>
          <w:rFonts w:eastAsia="Times New Roman" w:cs="Arial"/>
          <w:sz w:val="20"/>
          <w:szCs w:val="20"/>
          <w:lang w:val="ru-RU"/>
        </w:rPr>
        <w:t xml:space="preserve"> на </w:t>
      </w:r>
      <w:proofErr w:type="spellStart"/>
      <w:r>
        <w:rPr>
          <w:rFonts w:eastAsia="Times New Roman" w:cs="Arial"/>
          <w:sz w:val="20"/>
          <w:szCs w:val="20"/>
          <w:lang w:val="ru-RU"/>
        </w:rPr>
        <w:t>дружеството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 и </w:t>
      </w:r>
      <w:proofErr w:type="spellStart"/>
      <w:r>
        <w:rPr>
          <w:rFonts w:eastAsia="Times New Roman" w:cs="Arial"/>
          <w:sz w:val="20"/>
          <w:szCs w:val="20"/>
          <w:lang w:val="ru-RU"/>
        </w:rPr>
        <w:t>публикувана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 на </w:t>
      </w:r>
      <w:proofErr w:type="spellStart"/>
      <w:r>
        <w:rPr>
          <w:rFonts w:eastAsia="Times New Roman" w:cs="Arial"/>
          <w:sz w:val="20"/>
          <w:szCs w:val="20"/>
          <w:lang w:val="ru-RU"/>
        </w:rPr>
        <w:t>страницата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val="ru-RU"/>
        </w:rPr>
        <w:t>му</w:t>
      </w:r>
      <w:proofErr w:type="spellEnd"/>
      <w:r>
        <w:rPr>
          <w:rFonts w:eastAsia="Times New Roman" w:cs="Arial"/>
          <w:sz w:val="20"/>
          <w:szCs w:val="20"/>
          <w:lang w:val="ru-RU"/>
        </w:rPr>
        <w:t xml:space="preserve"> – </w:t>
      </w:r>
      <w:r>
        <w:rPr>
          <w:rFonts w:eastAsia="Times New Roman" w:cs="Arial"/>
          <w:sz w:val="20"/>
          <w:szCs w:val="20"/>
          <w:u w:val="single"/>
        </w:rPr>
        <w:t>www</w:t>
      </w:r>
      <w:r>
        <w:rPr>
          <w:rFonts w:eastAsia="Times New Roman" w:cs="Arial"/>
          <w:sz w:val="20"/>
          <w:szCs w:val="20"/>
          <w:u w:val="single"/>
          <w:lang w:val="ru-RU"/>
        </w:rPr>
        <w:t>.</w:t>
      </w:r>
      <w:proofErr w:type="spellStart"/>
      <w:r>
        <w:rPr>
          <w:rFonts w:eastAsia="Times New Roman" w:cs="Arial"/>
          <w:sz w:val="20"/>
          <w:szCs w:val="20"/>
          <w:u w:val="single"/>
        </w:rPr>
        <w:t>bigcom</w:t>
      </w:r>
      <w:proofErr w:type="spellEnd"/>
      <w:r>
        <w:rPr>
          <w:rFonts w:eastAsia="Times New Roman" w:cs="Arial"/>
          <w:sz w:val="20"/>
          <w:szCs w:val="20"/>
          <w:u w:val="single"/>
          <w:lang w:val="ru-RU"/>
        </w:rPr>
        <w:t>.</w:t>
      </w:r>
      <w:proofErr w:type="spellStart"/>
      <w:r>
        <w:rPr>
          <w:rFonts w:eastAsia="Times New Roman" w:cs="Arial"/>
          <w:sz w:val="20"/>
          <w:szCs w:val="20"/>
          <w:u w:val="single"/>
        </w:rPr>
        <w:t>eu</w:t>
      </w:r>
      <w:proofErr w:type="spellEnd"/>
    </w:p>
    <w:p w14:paraId="74B20421" w14:textId="77777777" w:rsidR="001C789F" w:rsidRDefault="00070E11">
      <w:pPr>
        <w:rPr>
          <w:lang w:val="bg-BG"/>
        </w:rPr>
      </w:pPr>
      <w:r>
        <w:rPr>
          <w:lang w:val="bg-BG"/>
        </w:rPr>
        <w:t xml:space="preserve">     </w:t>
      </w:r>
      <w:r>
        <w:rPr>
          <w:lang w:val="ru-RU"/>
        </w:rPr>
        <w:t xml:space="preserve">  </w:t>
      </w:r>
      <w:r>
        <w:rPr>
          <w:lang w:val="bg-BG"/>
        </w:rPr>
        <w:t xml:space="preserve"> </w:t>
      </w:r>
    </w:p>
    <w:p w14:paraId="6C555AF3" w14:textId="77777777" w:rsidR="001C789F" w:rsidRDefault="00070E11">
      <w:pPr>
        <w:ind w:firstLine="360"/>
        <w:rPr>
          <w:lang w:val="bg-BG"/>
        </w:rPr>
      </w:pPr>
      <w:r>
        <w:rPr>
          <w:lang w:val="bg-BG"/>
        </w:rPr>
        <w:t>Дата: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Подпис:</w:t>
      </w:r>
    </w:p>
    <w:sectPr w:rsidR="001C789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422C8" w14:textId="77777777" w:rsidR="00E90D14" w:rsidRDefault="00E90D14">
      <w:pPr>
        <w:spacing w:line="240" w:lineRule="auto"/>
      </w:pPr>
      <w:r>
        <w:separator/>
      </w:r>
    </w:p>
  </w:endnote>
  <w:endnote w:type="continuationSeparator" w:id="0">
    <w:p w14:paraId="003DFE47" w14:textId="77777777" w:rsidR="00E90D14" w:rsidRDefault="00E90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0AB1F" w14:textId="77777777" w:rsidR="00E90D14" w:rsidRDefault="00E90D14">
      <w:pPr>
        <w:spacing w:after="0"/>
      </w:pPr>
      <w:r>
        <w:separator/>
      </w:r>
    </w:p>
  </w:footnote>
  <w:footnote w:type="continuationSeparator" w:id="0">
    <w:p w14:paraId="2DE965D8" w14:textId="77777777" w:rsidR="00E90D14" w:rsidRDefault="00E90D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F5319"/>
    <w:multiLevelType w:val="multilevel"/>
    <w:tmpl w:val="371F53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375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8E"/>
    <w:rsid w:val="00001077"/>
    <w:rsid w:val="00046C82"/>
    <w:rsid w:val="00070E11"/>
    <w:rsid w:val="000C28A6"/>
    <w:rsid w:val="0012541D"/>
    <w:rsid w:val="00164D39"/>
    <w:rsid w:val="001841E0"/>
    <w:rsid w:val="001C789F"/>
    <w:rsid w:val="001F339E"/>
    <w:rsid w:val="00267EEC"/>
    <w:rsid w:val="00292C6E"/>
    <w:rsid w:val="002D1BA6"/>
    <w:rsid w:val="00413EE2"/>
    <w:rsid w:val="00417F98"/>
    <w:rsid w:val="0043402C"/>
    <w:rsid w:val="00466CE6"/>
    <w:rsid w:val="0049026C"/>
    <w:rsid w:val="00564EC6"/>
    <w:rsid w:val="00575C2A"/>
    <w:rsid w:val="005C4ACE"/>
    <w:rsid w:val="00663D80"/>
    <w:rsid w:val="0066718A"/>
    <w:rsid w:val="006D5745"/>
    <w:rsid w:val="00712D0B"/>
    <w:rsid w:val="00717CFB"/>
    <w:rsid w:val="00763AFA"/>
    <w:rsid w:val="00764F82"/>
    <w:rsid w:val="007802D9"/>
    <w:rsid w:val="007F25C5"/>
    <w:rsid w:val="00857E0C"/>
    <w:rsid w:val="008668D9"/>
    <w:rsid w:val="008D50EC"/>
    <w:rsid w:val="008E71DD"/>
    <w:rsid w:val="00913381"/>
    <w:rsid w:val="009260FB"/>
    <w:rsid w:val="00932823"/>
    <w:rsid w:val="009634F7"/>
    <w:rsid w:val="00A176BA"/>
    <w:rsid w:val="00A910B4"/>
    <w:rsid w:val="00AB182E"/>
    <w:rsid w:val="00AB73FC"/>
    <w:rsid w:val="00AE3787"/>
    <w:rsid w:val="00AF4A43"/>
    <w:rsid w:val="00B8593A"/>
    <w:rsid w:val="00BC2ACF"/>
    <w:rsid w:val="00C24FCA"/>
    <w:rsid w:val="00C9647D"/>
    <w:rsid w:val="00CB641B"/>
    <w:rsid w:val="00CD2F8E"/>
    <w:rsid w:val="00D16AC8"/>
    <w:rsid w:val="00D637A3"/>
    <w:rsid w:val="00DB7D4B"/>
    <w:rsid w:val="00DE589D"/>
    <w:rsid w:val="00E02E3E"/>
    <w:rsid w:val="00E4222D"/>
    <w:rsid w:val="00E90D14"/>
    <w:rsid w:val="00EA7D65"/>
    <w:rsid w:val="00F37178"/>
    <w:rsid w:val="00F52DBE"/>
    <w:rsid w:val="00F75C25"/>
    <w:rsid w:val="00FE3816"/>
    <w:rsid w:val="14403B5A"/>
    <w:rsid w:val="72C66DBE"/>
    <w:rsid w:val="7C0A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853"/>
  <w15:docId w15:val="{6C886403-0176-4D9B-A19A-AC31CF08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Изнесен текст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HTML0">
    <w:name w:val="HTML стандартен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lstrad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Gabriela Ninova</cp:lastModifiedBy>
  <cp:revision>5</cp:revision>
  <cp:lastPrinted>2022-02-16T08:45:00Z</cp:lastPrinted>
  <dcterms:created xsi:type="dcterms:W3CDTF">2024-12-10T10:25:00Z</dcterms:created>
  <dcterms:modified xsi:type="dcterms:W3CDTF">2025-01-13T15:25:00Z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B1306AE47A8E41A1945C9ED1604C2FEC</vt:lpwstr>
  </property>
</Properties>
</file>