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F39" w14:textId="77777777" w:rsidR="001A2217" w:rsidRPr="009B2AD0" w:rsidRDefault="001A2217" w:rsidP="001A221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0808AC" wp14:editId="3341754B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ЦЕНТЪР ЗА ОБУЧЕНИЕ НА АДВОКАТИ</w:t>
      </w:r>
    </w:p>
    <w:p w14:paraId="3F65850B" w14:textId="77777777" w:rsidR="001A2217" w:rsidRPr="009B2AD0" w:rsidRDefault="001A2217" w:rsidP="001A221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“КРЪСТЮ ЦОНЧЕВ”</w:t>
      </w:r>
    </w:p>
    <w:p w14:paraId="34ADDEB3" w14:textId="48F53E1D" w:rsidR="001A2217" w:rsidRPr="009B2AD0" w:rsidRDefault="001A2217" w:rsidP="001A221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D453B7E" w14:textId="77777777" w:rsidR="001A2217" w:rsidRPr="009B2AD0" w:rsidRDefault="001A2217" w:rsidP="001A221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0FE2D15C" w14:textId="035CCAE3" w:rsidR="001A2217" w:rsidRDefault="001A2217" w:rsidP="00D1514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E00C9B" w14:textId="77777777" w:rsidR="001A2217" w:rsidRDefault="001A2217" w:rsidP="00D1514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12426E" w14:textId="17F43D5D" w:rsidR="00D1514E" w:rsidRDefault="00D1514E" w:rsidP="00D1514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Pr="00A74D33">
        <w:rPr>
          <w:rFonts w:ascii="Times New Roman" w:hAnsi="Times New Roman"/>
          <w:b/>
          <w:bCs/>
          <w:sz w:val="24"/>
          <w:szCs w:val="24"/>
          <w:u w:val="single"/>
        </w:rPr>
        <w:t>ОКТОМВРИ</w:t>
      </w:r>
    </w:p>
    <w:p w14:paraId="548B2AB6" w14:textId="77777777" w:rsidR="00D1514E" w:rsidRPr="00A74D33" w:rsidRDefault="00D1514E" w:rsidP="00D1514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F25D28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05.10.2022 г. от 13:00 ч. до 16:00 ч.</w:t>
      </w:r>
    </w:p>
    <w:p w14:paraId="61ECCDF3" w14:textId="77777777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A2EAC">
        <w:rPr>
          <w:rFonts w:ascii="Times New Roman" w:hAnsi="Times New Roman"/>
          <w:i/>
          <w:iCs/>
          <w:sz w:val="24"/>
          <w:szCs w:val="24"/>
        </w:rPr>
        <w:t>Способи за защита на вещни права – особености на исковете по чл. 124, ал. 1 ГПК, чл. 108 ЗС, чл. 109 ЗС, чл. 109а ЗС, чл. 54, ал. 2 ЗКИР” – I част</w:t>
      </w:r>
    </w:p>
    <w:p w14:paraId="54A5DE62" w14:textId="77777777" w:rsidR="00D1514E" w:rsidRPr="00212053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съдия Камелия Маринова</w:t>
      </w:r>
    </w:p>
    <w:p w14:paraId="69EAD95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719FBB8F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„Способи за защита на вещни права – особености на исковете по чл. 124, ал. 1 ГПК, чл. 108 ЗС, чл. 109 ЗС, чл. 109а ЗС, чл. 54, ал. 2 ЗКИР” – I част</w:t>
      </w:r>
    </w:p>
    <w:p w14:paraId="17EB539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5, 2022 01:00 PM Sofia</w:t>
      </w:r>
    </w:p>
    <w:p w14:paraId="39F18378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014D695D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8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https://us02web.zoom.us/j/83662005821?pwd=ZlJwM25hSENMWllJZzJnYU54QmR0QT09</w:t>
        </w:r>
      </w:hyperlink>
    </w:p>
    <w:p w14:paraId="11CFD54D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836 6200 5821</w:t>
      </w:r>
    </w:p>
    <w:p w14:paraId="7A514025" w14:textId="36B9FE45" w:rsidR="00D1514E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690490</w:t>
      </w:r>
    </w:p>
    <w:p w14:paraId="185C6081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</w:p>
    <w:p w14:paraId="1A16D6E3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06.10.2022 г. от 13:00 ч. до 16:00 ч.</w:t>
      </w:r>
    </w:p>
    <w:p w14:paraId="793E7749" w14:textId="77777777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A2EAC">
        <w:rPr>
          <w:rFonts w:ascii="Times New Roman" w:hAnsi="Times New Roman"/>
          <w:i/>
          <w:iCs/>
          <w:sz w:val="24"/>
          <w:szCs w:val="24"/>
        </w:rPr>
        <w:t>Способи за защита на вещни права – особености на исковете по чл. 124, ал. 1 ГПК, чл. 108 ЗС, чл. 109 ЗС, чл. 109а ЗС, чл. 54, ал. 2 ЗКИР” – 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9A2EAC">
        <w:rPr>
          <w:rFonts w:ascii="Times New Roman" w:hAnsi="Times New Roman"/>
          <w:i/>
          <w:iCs/>
          <w:sz w:val="24"/>
          <w:szCs w:val="24"/>
        </w:rPr>
        <w:t xml:space="preserve"> част</w:t>
      </w:r>
    </w:p>
    <w:p w14:paraId="6C732DE4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Камелия Маринова</w:t>
      </w:r>
    </w:p>
    <w:p w14:paraId="250E9EA5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3CE8E387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„Способи за защита на вещни права – особености на исковете по чл. 124, ал. 1 ГПК, чл. 108 ЗС, чл. 109 ЗС, чл. 109а ЗС, чл. 54, ал. 2 ЗКИР” – II част</w:t>
      </w:r>
    </w:p>
    <w:p w14:paraId="4D6D85BD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6, 2022 01:00 PM Sofia</w:t>
      </w:r>
    </w:p>
    <w:p w14:paraId="7DB0796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762D5048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9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https://us02web.zoom.us/j/81760511505?pwd=WEhRWlEwZkpMcUFsVUFscXJQZ0g4Zz09</w:t>
        </w:r>
      </w:hyperlink>
    </w:p>
    <w:p w14:paraId="436DD676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817 6051 1505</w:t>
      </w:r>
    </w:p>
    <w:p w14:paraId="67C953E4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530391</w:t>
      </w:r>
    </w:p>
    <w:p w14:paraId="19B48622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D8A7508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10.10.2022 г. от 09:00 ч. до 18:00 ч.</w:t>
      </w:r>
    </w:p>
    <w:p w14:paraId="03B893F8" w14:textId="77777777" w:rsidR="00D1514E" w:rsidRPr="00C9020F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 (МЧП, ПЕС и гражданско право и процес)</w:t>
      </w:r>
    </w:p>
    <w:p w14:paraId="5B113F53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Цветелина Димитрова – адвокат от САК, и гл. ас. д-р Ивайло Костов – адвокат от САК</w:t>
      </w:r>
    </w:p>
    <w:p w14:paraId="3FB72FC4" w14:textId="753D6E29" w:rsidR="00D1514E" w:rsidRPr="006751EA" w:rsidRDefault="00212053" w:rsidP="00D1514E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50B7FEC6" w14:textId="77777777" w:rsidR="00212053" w:rsidRDefault="00212053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1B03928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11.10.2022 г. от 09:00 ч. до 18:00 ч.</w:t>
      </w:r>
    </w:p>
    <w:p w14:paraId="108DB443" w14:textId="77777777" w:rsidR="00D1514E" w:rsidRPr="00C9020F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 (наказателно право и процес)</w:t>
      </w:r>
    </w:p>
    <w:p w14:paraId="27492437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дюн Георги Митов – адвокат от САК </w:t>
      </w:r>
    </w:p>
    <w:p w14:paraId="0314CDB5" w14:textId="77777777" w:rsidR="00212053" w:rsidRPr="006751EA" w:rsidRDefault="00212053" w:rsidP="00212053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3BFF1C76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4F3A379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12.10.2022 г. от 09:00 ч. до 18:00 ч.</w:t>
      </w:r>
    </w:p>
    <w:p w14:paraId="51D3332C" w14:textId="77777777" w:rsidR="00D1514E" w:rsidRPr="00C9020F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i/>
          <w:iCs/>
          <w:sz w:val="24"/>
          <w:szCs w:val="24"/>
        </w:rPr>
        <w:t>част (административно и данъчно право и процес и гражданско право и процес)</w:t>
      </w:r>
    </w:p>
    <w:p w14:paraId="2E5EED23" w14:textId="77777777" w:rsidR="00D1514E" w:rsidRPr="00DB4FA5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гл. ас. д-р Памела Бучкова – адвокат от САК, и гл. ас. д-р Ивайло Костов – адвокат от САК</w:t>
      </w:r>
    </w:p>
    <w:p w14:paraId="50244855" w14:textId="77777777" w:rsidR="00212053" w:rsidRPr="006751EA" w:rsidRDefault="00212053" w:rsidP="00212053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0ABC1C81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D9E2A99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13.10.2022 г. от 09:00 ч. до 18:00 ч.</w:t>
      </w:r>
    </w:p>
    <w:p w14:paraId="67D51016" w14:textId="77777777" w:rsidR="00D1514E" w:rsidRPr="00C9020F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i/>
          <w:iCs/>
          <w:sz w:val="24"/>
          <w:szCs w:val="24"/>
        </w:rPr>
        <w:t>част (търговско право и наказателно право и процес)</w:t>
      </w:r>
    </w:p>
    <w:p w14:paraId="73D71A65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гл. ас. д-р Виктор Токушев – адвокат от САК, и съдия Красимир Шекерджиев – ВКС </w:t>
      </w:r>
    </w:p>
    <w:p w14:paraId="1AF7CBD6" w14:textId="77777777" w:rsidR="00212053" w:rsidRPr="006751EA" w:rsidRDefault="00212053" w:rsidP="00212053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1E1C7EF1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63EACE8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14.10.2022 г. от 09:00 ч. до 16:00 ч.</w:t>
      </w:r>
    </w:p>
    <w:p w14:paraId="6D7C1373" w14:textId="77777777" w:rsidR="00D1514E" w:rsidRPr="00C9020F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>част (нормативни актове на адвокатурата и гражданско право и процес)</w:t>
      </w:r>
    </w:p>
    <w:p w14:paraId="4C031471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адвокат Ели Христова и съдия Калина Анастасова – СГС </w:t>
      </w:r>
    </w:p>
    <w:p w14:paraId="2F538AE3" w14:textId="77777777" w:rsidR="00212053" w:rsidRPr="006751EA" w:rsidRDefault="00212053" w:rsidP="00212053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2D342205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409F408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18.10.2022 г. от 13:00 ч. до 16:00 ч.</w:t>
      </w:r>
    </w:p>
    <w:p w14:paraId="4CE3A50E" w14:textId="3B47851D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212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Множество престъпления. Съвкупност. Рецидив. Разграничение и преглед на съдебната практика“</w:t>
      </w:r>
    </w:p>
    <w:p w14:paraId="543FF53C" w14:textId="77777777" w:rsidR="00D1514E" w:rsidRPr="006055B4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съдия Валя Рушанова</w:t>
      </w:r>
    </w:p>
    <w:p w14:paraId="7851A3AB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6F00C065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„Множество престъпления. Съвкупност. Рецидив. Разграничение и преглед на съдебната практика“</w:t>
      </w:r>
    </w:p>
    <w:p w14:paraId="0AE1C47A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18, 2022 01:00 PM Sofia</w:t>
      </w:r>
    </w:p>
    <w:p w14:paraId="123B3173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03E4B3F1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0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https://us02web.zoom.us/j/87203601944?pwd=V3ZOZWlNOHdxTVhwb2tVMW9xN0xQZz09</w:t>
        </w:r>
      </w:hyperlink>
    </w:p>
    <w:p w14:paraId="77D7C9A3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872 0360 1944</w:t>
      </w:r>
    </w:p>
    <w:p w14:paraId="2C5F6F0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048290</w:t>
      </w:r>
    </w:p>
    <w:p w14:paraId="34AFCEE5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7A107B3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19.10.2022 г. от 13:00 ч. до 16:00 ч.</w:t>
      </w:r>
    </w:p>
    <w:p w14:paraId="57B13611" w14:textId="77777777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9626D0">
        <w:rPr>
          <w:rFonts w:ascii="Times New Roman" w:hAnsi="Times New Roman"/>
          <w:i/>
          <w:iCs/>
          <w:sz w:val="24"/>
          <w:szCs w:val="24"/>
        </w:rPr>
        <w:t>Задължението за преюдициално запитван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474146D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59C0A498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4E774F22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Задължението за преюдициално запитванe“</w:t>
      </w:r>
    </w:p>
    <w:p w14:paraId="5223A51D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19, 2022 01:00 PM Sofia</w:t>
      </w:r>
    </w:p>
    <w:p w14:paraId="3C823A9A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lastRenderedPageBreak/>
        <w:t>Join Zoom Meeting</w:t>
      </w:r>
    </w:p>
    <w:p w14:paraId="6B0F0374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1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https://us02web.zoom.us/j/82323284780?pwd=ZjNmSUt3aVJiVy9henFud0ZBRk5xQT09</w:t>
        </w:r>
      </w:hyperlink>
    </w:p>
    <w:p w14:paraId="3A046D5B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823 2328 4780</w:t>
      </w:r>
    </w:p>
    <w:p w14:paraId="56E40B68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969411</w:t>
      </w:r>
    </w:p>
    <w:p w14:paraId="344062CE" w14:textId="77777777" w:rsidR="00D1514E" w:rsidRPr="00EF66C2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51B3E12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.10.2022 г. от 10:00 ч. до 17:00 ч.</w:t>
      </w:r>
    </w:p>
    <w:p w14:paraId="21290C16" w14:textId="77777777" w:rsidR="00D1514E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Въвеждащо обучение за нововписани адвокати и младши адвокати на тема: „</w:t>
      </w:r>
      <w:r w:rsidRPr="00513537">
        <w:rPr>
          <w:rFonts w:ascii="Times New Roman" w:hAnsi="Times New Roman"/>
          <w:i/>
          <w:iCs/>
          <w:sz w:val="24"/>
          <w:szCs w:val="24"/>
        </w:rPr>
        <w:t xml:space="preserve">Изграждане на начални умения за практическа адвокатска работа по </w:t>
      </w:r>
      <w:r>
        <w:rPr>
          <w:rFonts w:ascii="Times New Roman" w:hAnsi="Times New Roman"/>
          <w:i/>
          <w:iCs/>
          <w:sz w:val="24"/>
          <w:szCs w:val="24"/>
        </w:rPr>
        <w:t>административноправни</w:t>
      </w:r>
      <w:r w:rsidRPr="00513537">
        <w:rPr>
          <w:rFonts w:ascii="Times New Roman" w:hAnsi="Times New Roman"/>
          <w:i/>
          <w:iCs/>
          <w:sz w:val="24"/>
          <w:szCs w:val="24"/>
        </w:rPr>
        <w:t xml:space="preserve"> казуси“</w:t>
      </w:r>
    </w:p>
    <w:p w14:paraId="3EC16FC6" w14:textId="77777777" w:rsidR="00D1514E" w:rsidRPr="009F71E2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Лектори: адв. </w:t>
      </w:r>
      <w:r>
        <w:rPr>
          <w:rFonts w:ascii="Times New Roman" w:hAnsi="Times New Roman"/>
          <w:sz w:val="24"/>
          <w:szCs w:val="24"/>
        </w:rPr>
        <w:t>Валентина Бакалова</w:t>
      </w:r>
    </w:p>
    <w:p w14:paraId="01A6A87E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719A9B13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Въвеждащо обучение за нововписани адвокати и младши адвокати на тема: „Изграждане на начални умения за практическа адвокатска работа по административноправни казуси“</w:t>
      </w:r>
    </w:p>
    <w:p w14:paraId="533C15A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20, 2022 10:00 AM Sofia</w:t>
      </w:r>
    </w:p>
    <w:p w14:paraId="431850E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16E4C3ED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2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https://us02web.zoom.us/j/82183089438?pwd=TEtocUZsR3duczZSUEU1RGduZ25SQT09</w:t>
        </w:r>
      </w:hyperlink>
    </w:p>
    <w:p w14:paraId="613D274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821 8308 9438</w:t>
      </w:r>
    </w:p>
    <w:p w14:paraId="02198467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580700</w:t>
      </w:r>
    </w:p>
    <w:p w14:paraId="1DE9D938" w14:textId="77777777" w:rsidR="00D1514E" w:rsidRPr="009A2EAC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F3F0E77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21.10.2022 г. от 10:00 ч. до 17:00 ч.</w:t>
      </w:r>
    </w:p>
    <w:p w14:paraId="211AABE5" w14:textId="77777777" w:rsidR="00D1514E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Въвеждащо обучение за нововписани адвокати и младши адвокати на тема: „</w:t>
      </w:r>
      <w:r w:rsidRPr="00513537">
        <w:rPr>
          <w:rFonts w:ascii="Times New Roman" w:hAnsi="Times New Roman"/>
          <w:i/>
          <w:iCs/>
          <w:sz w:val="24"/>
          <w:szCs w:val="24"/>
        </w:rPr>
        <w:t>Изграждане на начални умения за практическа адвокатска работа по гражданскоправни и наказателноправни казуси“</w:t>
      </w:r>
    </w:p>
    <w:p w14:paraId="174140AB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E15DBC">
        <w:rPr>
          <w:rFonts w:ascii="Times New Roman" w:hAnsi="Times New Roman"/>
          <w:sz w:val="24"/>
          <w:szCs w:val="24"/>
        </w:rPr>
        <w:t>Лектори: адв. Николинка Мянкова и адв. Рена Стефанова</w:t>
      </w:r>
    </w:p>
    <w:p w14:paraId="5D3DCDC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270C73A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Въвеждащо обучение за нововписани адвокати и младши адвокати на тема: „Изграждане на начални умения за практическа адвокатска работа по гражданскоправни и наказателноправни казуси“</w:t>
      </w:r>
    </w:p>
    <w:p w14:paraId="23BDD37E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21, 2022 10:00 AM Sofia</w:t>
      </w:r>
    </w:p>
    <w:p w14:paraId="44674BF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49DAD9C3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3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https://us02web.zoom.us/j/87079540039?pwd=aXo2am1GalFpR3JZRHlIRW5qMk41QT09</w:t>
        </w:r>
      </w:hyperlink>
    </w:p>
    <w:p w14:paraId="6BE0F82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870 7954 0039</w:t>
      </w:r>
    </w:p>
    <w:p w14:paraId="309D336F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371528</w:t>
      </w:r>
    </w:p>
    <w:p w14:paraId="3D5A96BF" w14:textId="77777777" w:rsidR="00D1514E" w:rsidRPr="00EB356D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55E0D2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24.10.2022 г. от 13:00 ч. до 16:00 ч.</w:t>
      </w:r>
    </w:p>
    <w:p w14:paraId="149EC46A" w14:textId="77777777" w:rsidR="00D1514E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9F2F36">
        <w:rPr>
          <w:rFonts w:ascii="Times New Roman" w:hAnsi="Times New Roman"/>
          <w:i/>
          <w:iCs/>
          <w:sz w:val="24"/>
          <w:szCs w:val="24"/>
        </w:rPr>
        <w:t>Прилагане на Хартата на основните права на ЕС от националните съдилища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29E1CE1B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5ECFE06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67E1730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„Прилагане на Хартата на основните права на ЕС от националните съдилища“</w:t>
      </w:r>
    </w:p>
    <w:p w14:paraId="4F071E6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24, 2022 01:00 PM Sofia</w:t>
      </w:r>
    </w:p>
    <w:p w14:paraId="5F25174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2CF9CBF1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4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https://us02web.zoom.us/j/89519569179?pwd=V2UwN091YVVwcm13bC9ibWszVDNCdz09</w:t>
        </w:r>
      </w:hyperlink>
    </w:p>
    <w:p w14:paraId="0611A04A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895 1956 9179</w:t>
      </w:r>
    </w:p>
    <w:p w14:paraId="6D3EF226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lastRenderedPageBreak/>
        <w:t>Passcode: 933587</w:t>
      </w:r>
    </w:p>
    <w:p w14:paraId="56ACB31B" w14:textId="77777777" w:rsidR="00D1514E" w:rsidRPr="00E448F0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A5FEFB8" w14:textId="678DFB45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25.10.2022 г. от 13:00 ч. до 17:30 ч., Военен клуб</w:t>
      </w:r>
      <w:r w:rsidR="000A60E3">
        <w:rPr>
          <w:rFonts w:ascii="Times New Roman" w:hAnsi="Times New Roman"/>
          <w:b/>
          <w:bCs/>
          <w:sz w:val="24"/>
          <w:szCs w:val="24"/>
          <w:u w:val="single"/>
        </w:rPr>
        <w:t>, зала 1</w:t>
      </w:r>
    </w:p>
    <w:p w14:paraId="0D7C48AD" w14:textId="77777777" w:rsidR="00D1514E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9B09E6">
        <w:rPr>
          <w:rFonts w:ascii="Times New Roman" w:hAnsi="Times New Roman"/>
          <w:sz w:val="24"/>
          <w:szCs w:val="24"/>
        </w:rPr>
        <w:t>Конференция на тема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B09E6">
        <w:rPr>
          <w:rFonts w:ascii="Times New Roman" w:hAnsi="Times New Roman"/>
          <w:i/>
          <w:iCs/>
          <w:sz w:val="24"/>
          <w:szCs w:val="24"/>
        </w:rPr>
        <w:t>„Достижения и практически предизвикателства пред прилагането на Европейската конвенция за защита правата на човека и основните свободи”(посветена на 30-годишнината от ратифицирането на Европейската конвенция за защита правата на човека и основните свободи от Република България)</w:t>
      </w:r>
    </w:p>
    <w:p w14:paraId="73FCDEB9" w14:textId="283032B9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B09E6">
        <w:rPr>
          <w:rFonts w:ascii="Times New Roman" w:hAnsi="Times New Roman"/>
          <w:sz w:val="24"/>
          <w:szCs w:val="24"/>
        </w:rPr>
        <w:t>Лектори:</w:t>
      </w:r>
      <w:r>
        <w:rPr>
          <w:rFonts w:ascii="Times New Roman" w:hAnsi="Times New Roman"/>
          <w:sz w:val="24"/>
          <w:szCs w:val="24"/>
        </w:rPr>
        <w:t xml:space="preserve"> д-р Павлина Панова – председател на Конституционни съд, </w:t>
      </w:r>
      <w:r w:rsidRPr="008C5D8E">
        <w:rPr>
          <w:rFonts w:ascii="Times New Roman" w:hAnsi="Times New Roman"/>
          <w:sz w:val="24"/>
          <w:szCs w:val="24"/>
        </w:rPr>
        <w:t>съдия Лада Паунова – зам.-председател на Върховния касационен съд и ръководител на Наказателната колегия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5D8E">
        <w:rPr>
          <w:rFonts w:ascii="Times New Roman" w:hAnsi="Times New Roman"/>
          <w:sz w:val="24"/>
          <w:szCs w:val="24"/>
        </w:rPr>
        <w:t>Мария Димитрова – правителствен агент в дирекция „Процесуално представителство на Република България пред Европейския съд по правата на човека“ към Министерство на правосъдието, адвокат Михаил Екимджиев от Пловдивската адвокатска колегия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8AE">
        <w:rPr>
          <w:rFonts w:ascii="Times New Roman" w:hAnsi="Times New Roman"/>
          <w:sz w:val="24"/>
          <w:szCs w:val="24"/>
        </w:rPr>
        <w:t>Здравка Калайджиева – съдия в Европейския съд по правата на човека (2008-2015 г.), адвокат София Разбойникова от Софийската адвокатска колегия</w:t>
      </w:r>
    </w:p>
    <w:p w14:paraId="5C16B40E" w14:textId="41709E1B" w:rsidR="00DB7862" w:rsidRPr="00DB7862" w:rsidRDefault="00DB7862" w:rsidP="00D1514E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DB7862">
        <w:rPr>
          <w:rFonts w:ascii="Times New Roman" w:hAnsi="Times New Roman"/>
          <w:b/>
          <w:bCs/>
          <w:sz w:val="24"/>
          <w:szCs w:val="24"/>
        </w:rPr>
        <w:t>Събитието ще се проведе в Централния военен клуб, зала 1.</w:t>
      </w:r>
    </w:p>
    <w:p w14:paraId="46F96328" w14:textId="3E642359" w:rsidR="00D1514E" w:rsidRPr="00EC22F3" w:rsidRDefault="00EC22F3" w:rsidP="00D1514E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EC22F3">
        <w:rPr>
          <w:rFonts w:ascii="Times New Roman" w:hAnsi="Times New Roman"/>
          <w:b/>
          <w:bCs/>
          <w:sz w:val="24"/>
          <w:szCs w:val="24"/>
        </w:rPr>
        <w:t xml:space="preserve">Записване за </w:t>
      </w:r>
      <w:r w:rsidR="003935BE">
        <w:rPr>
          <w:rFonts w:ascii="Times New Roman" w:hAnsi="Times New Roman"/>
          <w:b/>
          <w:bCs/>
          <w:sz w:val="24"/>
          <w:szCs w:val="24"/>
        </w:rPr>
        <w:t xml:space="preserve">присъствено </w:t>
      </w:r>
      <w:r w:rsidRPr="00EC22F3">
        <w:rPr>
          <w:rFonts w:ascii="Times New Roman" w:hAnsi="Times New Roman"/>
          <w:b/>
          <w:bCs/>
          <w:sz w:val="24"/>
          <w:szCs w:val="24"/>
        </w:rPr>
        <w:t xml:space="preserve">участие: на </w:t>
      </w:r>
      <w:hyperlink r:id="rId15" w:history="1">
        <w:r w:rsidRPr="00EC22F3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coa@abv.bg</w:t>
        </w:r>
      </w:hyperlink>
      <w:r w:rsidRPr="00EC22F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C22F3">
        <w:rPr>
          <w:rFonts w:ascii="Times New Roman" w:hAnsi="Times New Roman"/>
          <w:b/>
          <w:bCs/>
          <w:sz w:val="24"/>
          <w:szCs w:val="24"/>
        </w:rPr>
        <w:t>с посочване на три имена, личен адвокатски номер, колегия, телефон и е-поща.</w:t>
      </w:r>
    </w:p>
    <w:p w14:paraId="6F537DBC" w14:textId="77777777" w:rsidR="00EC22F3" w:rsidRPr="00EC22F3" w:rsidRDefault="00EC22F3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85DCA6C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26.10.2022 г. от 13:00 ч. до 16:00 ч.</w:t>
      </w:r>
    </w:p>
    <w:p w14:paraId="712B89B7" w14:textId="77777777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Въпроси на доказването по ГПК“</w:t>
      </w:r>
    </w:p>
    <w:p w14:paraId="2E4F34AE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д-р Анастас Пунев</w:t>
      </w:r>
    </w:p>
    <w:p w14:paraId="456BC21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520277C6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„Въпроси на доказването по ГПК“</w:t>
      </w:r>
    </w:p>
    <w:p w14:paraId="43B9CB55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26, 2022 01:00 PM Sofia</w:t>
      </w:r>
    </w:p>
    <w:p w14:paraId="49BA6501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0EC1AB23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6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https://us02web.zoom.us/j/84028824784?pwd=NnRtemttS0dlbEhPTm56M0VlYzErZz09</w:t>
        </w:r>
      </w:hyperlink>
    </w:p>
    <w:p w14:paraId="36CF140A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840 2882 4784</w:t>
      </w:r>
    </w:p>
    <w:p w14:paraId="4140918F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395643</w:t>
      </w:r>
    </w:p>
    <w:p w14:paraId="2FA4D326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452DC6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27.10.2022 г. от 13:00 ч. до 16:00 ч.</w:t>
      </w:r>
    </w:p>
    <w:p w14:paraId="35F9DE05" w14:textId="77777777" w:rsidR="00D1514E" w:rsidRPr="006C453D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>Преглед на актуалната практика на ВКС по въпросите на ООД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DC73E88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516B9F8D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28D4B273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„Преглед на актуалната практика на ВКС по въпросите на ООД“</w:t>
      </w:r>
    </w:p>
    <w:p w14:paraId="02CEB18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27, 2022 01:00 PM Sofia</w:t>
      </w:r>
    </w:p>
    <w:p w14:paraId="4E7D7A62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3ECCE27D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7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https://us02web.zoom.us/j/89905314777?pwd=RjVXL3dHUVd1WkxUTzRZS2VoSkhUQT09</w:t>
        </w:r>
      </w:hyperlink>
    </w:p>
    <w:p w14:paraId="55199A91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899 0531 4777</w:t>
      </w:r>
    </w:p>
    <w:p w14:paraId="524B9F9D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761141</w:t>
      </w:r>
    </w:p>
    <w:p w14:paraId="6FB6C3A4" w14:textId="77777777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17C5B6B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31.10.2022 г. от 13:00 ч. до 16:00 ч.</w:t>
      </w:r>
    </w:p>
    <w:p w14:paraId="2ACC06FE" w14:textId="77777777" w:rsidR="00D1514E" w:rsidRPr="003174D6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035000F" w14:textId="2259C121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1D7A08E4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6DB3DB82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„Отклонения от типичното развитие на исковия процес във връзка със страните (субективно съединяване на искове“  – I част</w:t>
      </w:r>
    </w:p>
    <w:p w14:paraId="27F8EB69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Oct 31, 2022 01:00 PM Sofia</w:t>
      </w:r>
    </w:p>
    <w:p w14:paraId="136BE540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2D469461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8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https://us02web.zoom.us/j/81473461145?pwd=SzhKeXgxZlVkdXFkR3lMeEl3eUtUUT09</w:t>
        </w:r>
      </w:hyperlink>
    </w:p>
    <w:p w14:paraId="07B715B3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814 7346 1145</w:t>
      </w:r>
    </w:p>
    <w:p w14:paraId="011905D2" w14:textId="007C5595" w:rsidR="00D1514E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382038</w:t>
      </w:r>
    </w:p>
    <w:p w14:paraId="3CEBE53C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</w:p>
    <w:p w14:paraId="3800FF17" w14:textId="77777777" w:rsidR="00D1514E" w:rsidRPr="00CF6D68" w:rsidRDefault="00D1514E" w:rsidP="00D151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01.11.2022 г. от 13:00 ч. до 16:00 ч.</w:t>
      </w:r>
    </w:p>
    <w:p w14:paraId="1946D8DF" w14:textId="77777777" w:rsidR="00D1514E" w:rsidRPr="003174D6" w:rsidRDefault="00D1514E" w:rsidP="00D1514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4DFA94D7" w14:textId="3D039971" w:rsidR="00D1514E" w:rsidRDefault="00D1514E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Борислав Белазелков</w:t>
      </w:r>
    </w:p>
    <w:p w14:paraId="759E7B04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5BE23CBE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„Отклонения от типичното развитие на исковия процес във връзка със страните (субективно съединяване на искове“  – II част</w:t>
      </w:r>
    </w:p>
    <w:p w14:paraId="11411B45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Nov 1, 2022 01:00 PM Sofia</w:t>
      </w:r>
    </w:p>
    <w:p w14:paraId="09BFDC2B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206E16A5" w14:textId="77777777" w:rsidR="00212053" w:rsidRPr="00212053" w:rsidRDefault="00000000" w:rsidP="00212053">
      <w:pPr>
        <w:pStyle w:val="ListParagraph"/>
        <w:jc w:val="both"/>
        <w:rPr>
          <w:rFonts w:ascii="Times New Roman" w:hAnsi="Times New Roman"/>
          <w:lang/>
        </w:rPr>
      </w:pPr>
      <w:hyperlink r:id="rId19" w:history="1">
        <w:r w:rsidR="00212053" w:rsidRPr="00212053">
          <w:rPr>
            <w:rStyle w:val="Hyperlink"/>
            <w:rFonts w:ascii="Times New Roman" w:hAnsi="Times New Roman"/>
            <w:lang/>
          </w:rPr>
          <w:t>https://us02web.zoom.us/j/85898547967?pwd=bFJDQnkxc05XUUZGbEpCY2NuOXUxQT09</w:t>
        </w:r>
      </w:hyperlink>
    </w:p>
    <w:p w14:paraId="3A67742F" w14:textId="77777777" w:rsidR="00212053" w:rsidRP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858 9854 7967</w:t>
      </w:r>
    </w:p>
    <w:p w14:paraId="2DE10A6A" w14:textId="7587B75C" w:rsid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268527</w:t>
      </w:r>
    </w:p>
    <w:p w14:paraId="72924752" w14:textId="70C6FB37" w:rsidR="00212053" w:rsidRDefault="00212053" w:rsidP="00212053">
      <w:pPr>
        <w:pStyle w:val="ListParagraph"/>
        <w:jc w:val="both"/>
        <w:rPr>
          <w:rFonts w:ascii="Times New Roman" w:hAnsi="Times New Roman"/>
          <w:lang/>
        </w:rPr>
      </w:pPr>
    </w:p>
    <w:p w14:paraId="4E22671B" w14:textId="77777777" w:rsidR="00212053" w:rsidRPr="00F64157" w:rsidRDefault="00212053" w:rsidP="00D1514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56078F9" w14:textId="77777777" w:rsidR="00D1514E" w:rsidRDefault="00D1514E"/>
    <w:sectPr w:rsidR="00D1514E"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0A85" w14:textId="77777777" w:rsidR="009B3E3D" w:rsidRDefault="009B3E3D" w:rsidP="0099161D">
      <w:r>
        <w:separator/>
      </w:r>
    </w:p>
  </w:endnote>
  <w:endnote w:type="continuationSeparator" w:id="0">
    <w:p w14:paraId="34EC45BB" w14:textId="77777777" w:rsidR="009B3E3D" w:rsidRDefault="009B3E3D" w:rsidP="009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2329119"/>
      <w:docPartObj>
        <w:docPartGallery w:val="Page Numbers (Bottom of Page)"/>
        <w:docPartUnique/>
      </w:docPartObj>
    </w:sdtPr>
    <w:sdtContent>
      <w:p w14:paraId="3F0AC442" w14:textId="00AD5037" w:rsidR="0099161D" w:rsidRDefault="0099161D" w:rsidP="00007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C41FF5" w14:textId="77777777" w:rsidR="0099161D" w:rsidRDefault="0099161D" w:rsidP="00991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1671085"/>
      <w:docPartObj>
        <w:docPartGallery w:val="Page Numbers (Bottom of Page)"/>
        <w:docPartUnique/>
      </w:docPartObj>
    </w:sdtPr>
    <w:sdtContent>
      <w:p w14:paraId="0FBD913C" w14:textId="595A4802" w:rsidR="0099161D" w:rsidRDefault="0099161D" w:rsidP="000075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63E36" w14:textId="77777777" w:rsidR="0099161D" w:rsidRDefault="0099161D" w:rsidP="00991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BBB7" w14:textId="77777777" w:rsidR="009B3E3D" w:rsidRDefault="009B3E3D" w:rsidP="0099161D">
      <w:r>
        <w:separator/>
      </w:r>
    </w:p>
  </w:footnote>
  <w:footnote w:type="continuationSeparator" w:id="0">
    <w:p w14:paraId="35EBB4D6" w14:textId="77777777" w:rsidR="009B3E3D" w:rsidRDefault="009B3E3D" w:rsidP="0099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4E"/>
    <w:rsid w:val="000A60E3"/>
    <w:rsid w:val="001A2217"/>
    <w:rsid w:val="00212053"/>
    <w:rsid w:val="003935BE"/>
    <w:rsid w:val="00586325"/>
    <w:rsid w:val="005F5B25"/>
    <w:rsid w:val="006751EA"/>
    <w:rsid w:val="0099161D"/>
    <w:rsid w:val="009B3E3D"/>
    <w:rsid w:val="00D1514E"/>
    <w:rsid w:val="00DB7862"/>
    <w:rsid w:val="00EC22F3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35843"/>
  <w15:chartTrackingRefBased/>
  <w15:docId w15:val="{0AD4854C-B924-0947-9FD8-B956872B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sid w:val="00212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5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91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1D"/>
  </w:style>
  <w:style w:type="character" w:styleId="PageNumber">
    <w:name w:val="page number"/>
    <w:basedOn w:val="DefaultParagraphFont"/>
    <w:uiPriority w:val="99"/>
    <w:semiHidden/>
    <w:unhideWhenUsed/>
    <w:rsid w:val="0099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62005821?pwd=ZlJwM25hSENMWllJZzJnYU54QmR0QT09" TargetMode="External"/><Relationship Id="rId13" Type="http://schemas.openxmlformats.org/officeDocument/2006/relationships/hyperlink" Target="https://us02web.zoom.us/j/87079540039?pwd=aXo2am1GalFpR3JZRHlIRW5qMk41QT09" TargetMode="External"/><Relationship Id="rId18" Type="http://schemas.openxmlformats.org/officeDocument/2006/relationships/hyperlink" Target="https://us02web.zoom.us/j/81473461145?pwd=SzhKeXgxZlVkdXFkR3lMeEl3eUtUUT0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2183089438?pwd=TEtocUZsR3duczZSUEU1RGduZ25SQT09" TargetMode="External"/><Relationship Id="rId17" Type="http://schemas.openxmlformats.org/officeDocument/2006/relationships/hyperlink" Target="https://us02web.zoom.us/j/89905314777?pwd=RjVXL3dHUVd1WkxUTzRZS2VoSkhU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028824784?pwd=NnRtemttS0dlbEhPTm56M0VlYzErZz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323284780?pwd=ZjNmSUt3aVJiVy9henFud0ZBRk5x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a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7203601944?pwd=V3ZOZWlNOHdxTVhwb2tVMW9xN0xQZz09" TargetMode="External"/><Relationship Id="rId19" Type="http://schemas.openxmlformats.org/officeDocument/2006/relationships/hyperlink" Target="https://us02web.zoom.us/j/85898547967?pwd=bFJDQnkxc05XUUZGbEpCY2NuOXU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760511505?pwd=WEhRWlEwZkpMcUFsVUFscXJQZ0g4Zz09" TargetMode="External"/><Relationship Id="rId14" Type="http://schemas.openxmlformats.org/officeDocument/2006/relationships/hyperlink" Target="https://us02web.zoom.us/j/89519569179?pwd=V2UwN091YVVwcm13bC9ibWszVDNC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Hristofor Kondev</cp:lastModifiedBy>
  <cp:revision>2</cp:revision>
  <dcterms:created xsi:type="dcterms:W3CDTF">2022-10-04T10:03:00Z</dcterms:created>
  <dcterms:modified xsi:type="dcterms:W3CDTF">2022-10-04T10:03:00Z</dcterms:modified>
</cp:coreProperties>
</file>