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67F1DCFA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A0296B">
        <w:rPr>
          <w:rFonts w:ascii="Times New Roman" w:hAnsi="Times New Roman"/>
          <w:b/>
          <w:bCs/>
          <w:sz w:val="24"/>
          <w:szCs w:val="24"/>
          <w:u w:val="single"/>
        </w:rPr>
        <w:t>ЮЛИ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C3433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4DEB7A4B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A0296B">
        <w:rPr>
          <w:rFonts w:ascii="Times New Roman" w:hAnsi="Times New Roman"/>
          <w:sz w:val="24"/>
          <w:szCs w:val="24"/>
        </w:rPr>
        <w:t>юли</w:t>
      </w:r>
      <w:r w:rsidRPr="002E54E6">
        <w:rPr>
          <w:rFonts w:ascii="Times New Roman" w:hAnsi="Times New Roman"/>
          <w:sz w:val="24"/>
          <w:szCs w:val="24"/>
        </w:rPr>
        <w:t xml:space="preserve"> 2024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68D42B59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146263">
        <w:rPr>
          <w:rFonts w:ascii="Times New Roman" w:hAnsi="Times New Roman"/>
          <w:sz w:val="24"/>
          <w:szCs w:val="24"/>
        </w:rPr>
        <w:t>курса по семейна медиация</w:t>
      </w:r>
      <w:r w:rsidRPr="002E54E6">
        <w:rPr>
          <w:rFonts w:ascii="Times New Roman" w:hAnsi="Times New Roman"/>
          <w:sz w:val="24"/>
          <w:szCs w:val="24"/>
        </w:rPr>
        <w:t xml:space="preserve">, </w:t>
      </w:r>
      <w:r w:rsidR="00146263">
        <w:rPr>
          <w:rFonts w:ascii="Times New Roman" w:hAnsi="Times New Roman"/>
          <w:sz w:val="24"/>
          <w:szCs w:val="24"/>
        </w:rPr>
        <w:t>който ще е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B22952" w14:textId="77777777" w:rsidR="00A0296B" w:rsidRPr="00B25AE9" w:rsidRDefault="00A0296B" w:rsidP="00A0296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25AE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ЮЛИ</w:t>
      </w:r>
    </w:p>
    <w:p w14:paraId="04E7F8BF" w14:textId="77777777" w:rsidR="00A0296B" w:rsidRPr="00B25AE9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3E7594" w14:textId="77777777" w:rsidR="00A0296B" w:rsidRPr="00300250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04.07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41317F77" w14:textId="5F2D4181" w:rsidR="00A0296B" w:rsidRPr="00B25AE9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8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„Етажна собственост – общи части, промяна на приложимия режим, управление по ЗУЕС, искът по чл. 40 ЗУЕС, разноски, жилищен комплекс от затворен тип“ –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2F3C3C3" w14:textId="77777777" w:rsidR="00A0296B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Камелия Маринова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DDB8313" w14:textId="77777777" w:rsidR="00007844" w:rsidRPr="00CA560E" w:rsidRDefault="00007844" w:rsidP="000078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B12BBBC" w14:textId="4723AE59" w:rsidR="008937BC" w:rsidRPr="008937BC" w:rsidRDefault="00000000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8937BC" w:rsidRPr="000516CA">
          <w:rPr>
            <w:rStyle w:val="Hyperlink"/>
            <w:rFonts w:ascii="Times New Roman" w:hAnsi="Times New Roman"/>
            <w:sz w:val="24"/>
            <w:szCs w:val="24"/>
          </w:rPr>
          <w:t>https://us02web.zoom.us/j/84124026832?pwd=xue6GeKgS6QElLluagPwbwg3bN7w07.1</w:t>
        </w:r>
      </w:hyperlink>
      <w:r w:rsidR="008937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8B8DD9B" w14:textId="77777777" w:rsidR="008937BC" w:rsidRPr="008937BC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937B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8937BC">
        <w:rPr>
          <w:rFonts w:ascii="Times New Roman" w:hAnsi="Times New Roman"/>
          <w:color w:val="000000" w:themeColor="text1"/>
          <w:sz w:val="24"/>
          <w:szCs w:val="24"/>
        </w:rPr>
        <w:t xml:space="preserve"> ID: 841 2402 6832 </w:t>
      </w:r>
    </w:p>
    <w:p w14:paraId="7CA9C6E9" w14:textId="3EE46ABE" w:rsidR="00A0296B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937B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8937BC">
        <w:rPr>
          <w:rFonts w:ascii="Times New Roman" w:hAnsi="Times New Roman"/>
          <w:color w:val="000000" w:themeColor="text1"/>
          <w:sz w:val="24"/>
          <w:szCs w:val="24"/>
        </w:rPr>
        <w:t>: 586508</w:t>
      </w:r>
    </w:p>
    <w:p w14:paraId="5BDFCFC4" w14:textId="77777777" w:rsidR="008937BC" w:rsidRPr="00B25AE9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40C5E5" w14:textId="77777777" w:rsidR="00A0296B" w:rsidRPr="00300250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04.07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17:00 ч. до 18:00 ч.</w:t>
      </w:r>
    </w:p>
    <w:p w14:paraId="07F48F60" w14:textId="704530EB" w:rsidR="00A0296B" w:rsidRPr="00B25AE9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Представяне на </w:t>
      </w:r>
      <w:r w:rsidRPr="00F11B2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преиздаденото монографично изследване на акад. Йосиф </w:t>
      </w:r>
      <w:proofErr w:type="spellStart"/>
      <w:r w:rsidRPr="00F11B26">
        <w:rPr>
          <w:rFonts w:ascii="Times New Roman" w:hAnsi="Times New Roman"/>
          <w:i/>
          <w:iCs/>
          <w:color w:val="000000" w:themeColor="text1"/>
          <w:sz w:val="24"/>
          <w:szCs w:val="24"/>
        </w:rPr>
        <w:t>Фаденхехт</w:t>
      </w:r>
      <w:proofErr w:type="spellEnd"/>
      <w:r w:rsidRPr="00F11B2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„Владението“</w:t>
      </w:r>
      <w:r w:rsidR="005F6AC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(ИК „</w:t>
      </w:r>
      <w:r w:rsidR="00DE57F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Проф. </w:t>
      </w:r>
      <w:r w:rsidR="005F6ACF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Петко Венедиков“</w:t>
      </w:r>
      <w:r w:rsidR="00DE57F0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p w14:paraId="4C2D1DA8" w14:textId="2F1B4A9E" w:rsidR="00A0296B" w:rsidRDefault="005F6ACF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Книгата ще бъде представена от</w:t>
      </w:r>
      <w:r w:rsidR="00A0296B">
        <w:rPr>
          <w:rFonts w:ascii="Times New Roman" w:hAnsi="Times New Roman"/>
          <w:color w:val="000000" w:themeColor="text1"/>
          <w:sz w:val="24"/>
          <w:szCs w:val="24"/>
        </w:rPr>
        <w:t xml:space="preserve"> съдия д-р Васил Петров и проф. </w:t>
      </w:r>
      <w:proofErr w:type="spellStart"/>
      <w:r w:rsidR="00A0296B"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 w:rsidR="00A0296B"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 w:rsidR="00A0296B"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="00A0296B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450A6D35" w14:textId="6BB56551" w:rsidR="005F6ACF" w:rsidRDefault="005F6ACF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Събитието ще се проведе само в присъствен формат в зала 3. на ЦОА.</w:t>
      </w:r>
    </w:p>
    <w:p w14:paraId="79D79051" w14:textId="77777777" w:rsidR="00A0296B" w:rsidRPr="00300250" w:rsidRDefault="00A0296B" w:rsidP="00A0296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DC86EE8" w14:textId="77777777" w:rsidR="00A0296B" w:rsidRPr="00300250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05.07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6D53A14E" w14:textId="3EB942DE" w:rsidR="00A0296B" w:rsidRPr="00B25AE9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„Етажна собственост – общи части, промяна на приложимия режим, управление по ЗУЕС, искът по чл. 40 ЗУЕС, разноски, жилищен комплекс от затворен тип“ –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3C60242C" w14:textId="77777777" w:rsidR="00A0296B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Камелия Маринова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6695D5F" w14:textId="77777777" w:rsidR="00007844" w:rsidRPr="00CA560E" w:rsidRDefault="00007844" w:rsidP="000078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6A3F3CC" w14:textId="66116823" w:rsidR="008937BC" w:rsidRPr="008937BC" w:rsidRDefault="00000000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8937BC" w:rsidRPr="000516CA">
          <w:rPr>
            <w:rStyle w:val="Hyperlink"/>
            <w:rFonts w:ascii="Times New Roman" w:hAnsi="Times New Roman"/>
            <w:sz w:val="24"/>
            <w:szCs w:val="24"/>
          </w:rPr>
          <w:t>https://us02web.zoom.us/j/84012646878?pwd=NCtSgtPQE1GIgv8Ota6PpuVaFFo5Da.1</w:t>
        </w:r>
      </w:hyperlink>
      <w:r w:rsidR="008937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CC9068" w14:textId="77777777" w:rsidR="008937BC" w:rsidRPr="008937BC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937B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8937BC">
        <w:rPr>
          <w:rFonts w:ascii="Times New Roman" w:hAnsi="Times New Roman"/>
          <w:color w:val="000000" w:themeColor="text1"/>
          <w:sz w:val="24"/>
          <w:szCs w:val="24"/>
        </w:rPr>
        <w:t xml:space="preserve"> ID: 840 1264 6878 </w:t>
      </w:r>
    </w:p>
    <w:p w14:paraId="4F58891F" w14:textId="44D4F349" w:rsidR="00A0296B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937B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8937BC">
        <w:rPr>
          <w:rFonts w:ascii="Times New Roman" w:hAnsi="Times New Roman"/>
          <w:color w:val="000000" w:themeColor="text1"/>
          <w:sz w:val="24"/>
          <w:szCs w:val="24"/>
        </w:rPr>
        <w:t>: 407120</w:t>
      </w:r>
    </w:p>
    <w:p w14:paraId="388618ED" w14:textId="77777777" w:rsidR="008937BC" w:rsidRPr="00927715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913BA3" w14:textId="77777777" w:rsidR="00A0296B" w:rsidRPr="00927715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05.07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68A999BB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4D7B79A4" w14:textId="382C9616" w:rsidR="00A0296B" w:rsidRPr="00CA36C7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2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Специализиран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o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обучение по медиация при семейни спорове –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14F67933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46631A20" w14:textId="77777777" w:rsidR="00C66A7A" w:rsidRPr="00A828E1" w:rsidRDefault="00C66A7A" w:rsidP="00C66A7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2A6390A6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B0FD55" w14:textId="77777777" w:rsidR="00A0296B" w:rsidRPr="00927715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06.07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48F3753A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3EE5199F" w14:textId="27AC7DCE" w:rsidR="00A0296B" w:rsidRPr="00927715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Специализирано обучение по медиация при семейни спорове –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7614C3A6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2D3C22BD" w14:textId="77777777" w:rsidR="00C66A7A" w:rsidRPr="00A828E1" w:rsidRDefault="00C66A7A" w:rsidP="00C66A7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1A8CD443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B7BB73" w14:textId="77777777" w:rsidR="00A0296B" w:rsidRPr="00927715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07.07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4E9EEB97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41C0DE44" w14:textId="16542EAD" w:rsidR="00A0296B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4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Специализирано обучение по медиация при семейни спорове –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III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 w:rsidRPr="009277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1BAB73" w14:textId="77777777" w:rsidR="00A0296B" w:rsidRPr="00927715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1C415602" w14:textId="77777777" w:rsidR="00C66A7A" w:rsidRPr="00A828E1" w:rsidRDefault="00C66A7A" w:rsidP="00C66A7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57E9A872" w14:textId="77777777" w:rsidR="00A0296B" w:rsidRPr="00B25AE9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EFF887" w14:textId="77777777" w:rsidR="00A0296B" w:rsidRPr="00D56591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.07.2024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10:30 ч. до 17:00 ч.</w:t>
      </w:r>
    </w:p>
    <w:p w14:paraId="461E2816" w14:textId="269C5CC1" w:rsidR="00A0296B" w:rsidRPr="00D56591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„Електронни документи: </w:t>
        </w:r>
        <w:proofErr w:type="spellStart"/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материалноправен</w:t>
        </w:r>
        <w:proofErr w:type="spellEnd"/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режим и актуални проблеми при упражняване на процесуални права по електронен път. Новият Регламент 2023/1543 за електронни доказателства. </w:t>
        </w:r>
        <w:proofErr w:type="spellStart"/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Блокчейн</w:t>
        </w:r>
        <w:proofErr w:type="spellEnd"/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технологии и смарт контракти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”</w:t>
        </w:r>
      </w:hyperlink>
    </w:p>
    <w:p w14:paraId="0DF4B40E" w14:textId="77777777" w:rsidR="00A0296B" w:rsidRPr="00FE6900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lastRenderedPageBreak/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д.ю.н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Георги Димитров – адвокат от САК, и д-р Гергана Върбанова – адвокат от АК Варна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56CF374" w14:textId="77777777" w:rsidR="00007844" w:rsidRPr="00CA560E" w:rsidRDefault="00007844" w:rsidP="000078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E250454" w14:textId="2B8C90D0" w:rsidR="008937BC" w:rsidRPr="008937BC" w:rsidRDefault="00000000" w:rsidP="008937B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8937BC" w:rsidRPr="000516CA">
          <w:rPr>
            <w:rStyle w:val="Hyperlink"/>
            <w:rFonts w:ascii="Times New Roman" w:hAnsi="Times New Roman"/>
            <w:sz w:val="24"/>
            <w:szCs w:val="24"/>
          </w:rPr>
          <w:t>https://us02web.zoom.us/j/87253792531?pwd=ulaFT66HvwtldpfNZqlsdhZZ7c5qjP.1</w:t>
        </w:r>
      </w:hyperlink>
      <w:r w:rsidR="008937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23EED9" w14:textId="77777777" w:rsidR="008937BC" w:rsidRPr="008937BC" w:rsidRDefault="008937BC" w:rsidP="008937B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937B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8937BC">
        <w:rPr>
          <w:rFonts w:ascii="Times New Roman" w:hAnsi="Times New Roman"/>
          <w:color w:val="000000" w:themeColor="text1"/>
          <w:sz w:val="24"/>
          <w:szCs w:val="24"/>
        </w:rPr>
        <w:t xml:space="preserve"> ID: 872 5379 2531 </w:t>
      </w:r>
    </w:p>
    <w:p w14:paraId="7FAC2B50" w14:textId="4A9C4824" w:rsidR="00A0296B" w:rsidRDefault="008937BC" w:rsidP="008937B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937B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8937BC">
        <w:rPr>
          <w:rFonts w:ascii="Times New Roman" w:hAnsi="Times New Roman"/>
          <w:color w:val="000000" w:themeColor="text1"/>
          <w:sz w:val="24"/>
          <w:szCs w:val="24"/>
        </w:rPr>
        <w:t>: 413837</w:t>
      </w:r>
    </w:p>
    <w:p w14:paraId="688858FA" w14:textId="77777777" w:rsidR="008937BC" w:rsidRPr="008937BC" w:rsidRDefault="008937BC" w:rsidP="008937B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B069F0A" w14:textId="77777777" w:rsidR="00A0296B" w:rsidRPr="00300250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11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.07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18100998" w14:textId="67EBC61B" w:rsidR="00A0296B" w:rsidRPr="00FE6900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„Практически въпроси на доказването по граждански дела. Въпроси на доказателствения процес – гласни и писмени доказателствени средства"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–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I част</w:t>
        </w:r>
      </w:hyperlink>
    </w:p>
    <w:p w14:paraId="3A4CC038" w14:textId="754D50B6" w:rsidR="00A0296B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</w:t>
      </w:r>
      <w:r w:rsidR="00007844">
        <w:rPr>
          <w:rFonts w:ascii="Times New Roman" w:hAnsi="Times New Roman"/>
          <w:color w:val="000000" w:themeColor="text1"/>
          <w:sz w:val="24"/>
          <w:szCs w:val="24"/>
        </w:rPr>
        <w:t xml:space="preserve">д-р </w:t>
      </w:r>
      <w:r>
        <w:rPr>
          <w:rFonts w:ascii="Times New Roman" w:hAnsi="Times New Roman"/>
          <w:color w:val="000000" w:themeColor="text1"/>
          <w:sz w:val="24"/>
          <w:szCs w:val="24"/>
        </w:rPr>
        <w:t>Васил Александров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04DF0FD" w14:textId="77777777" w:rsidR="00007844" w:rsidRPr="00CA560E" w:rsidRDefault="00007844" w:rsidP="000078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FA826AE" w14:textId="49BC537D" w:rsidR="008937BC" w:rsidRPr="008937BC" w:rsidRDefault="00000000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8937BC" w:rsidRPr="000516CA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https://us02web.zoom.us/j/85213935446?pwd=Vpro1HgK1UKznsXQlYKfFYMdWrIpD4.1</w:t>
        </w:r>
      </w:hyperlink>
      <w:r w:rsidR="008937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E0BF52" w14:textId="77777777" w:rsidR="008937BC" w:rsidRPr="008937BC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937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Meeting ID: 852 1393 5446 </w:t>
      </w:r>
    </w:p>
    <w:p w14:paraId="2D77006F" w14:textId="59188C06" w:rsidR="00A0296B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937BC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410456</w:t>
      </w:r>
    </w:p>
    <w:p w14:paraId="49585EDE" w14:textId="77777777" w:rsidR="00A0296B" w:rsidRPr="00300250" w:rsidRDefault="00A0296B" w:rsidP="00A0296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E3C3B7F" w14:textId="00494E49" w:rsidR="00A0296B" w:rsidRPr="00300250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2.07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47C3509A" w14:textId="2C13DCB2" w:rsidR="00A0296B" w:rsidRPr="00FE6900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9" w:history="1"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„Практически въпроси на доказването по граждански дела. Въпроси на доказателствения процес – гласни и писмени доказателствени средства" 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– I</w:t>
        </w:r>
        <w:r w:rsidRPr="0013750F">
          <w:rPr>
            <w:rStyle w:val="Hyperlink"/>
            <w:rFonts w:ascii="Times New Roman" w:hAnsi="Times New Roman"/>
            <w:i/>
            <w:iCs/>
            <w:sz w:val="24"/>
            <w:szCs w:val="24"/>
          </w:rPr>
          <w:t>I част</w:t>
        </w:r>
      </w:hyperlink>
    </w:p>
    <w:p w14:paraId="2AF7F924" w14:textId="09631A49" w:rsidR="00A0296B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</w:t>
      </w:r>
      <w:r w:rsidR="00007844">
        <w:rPr>
          <w:rFonts w:ascii="Times New Roman" w:hAnsi="Times New Roman"/>
          <w:color w:val="000000" w:themeColor="text1"/>
          <w:sz w:val="24"/>
          <w:szCs w:val="24"/>
        </w:rPr>
        <w:t xml:space="preserve">д-р </w:t>
      </w:r>
      <w:r>
        <w:rPr>
          <w:rFonts w:ascii="Times New Roman" w:hAnsi="Times New Roman"/>
          <w:color w:val="000000" w:themeColor="text1"/>
          <w:sz w:val="24"/>
          <w:szCs w:val="24"/>
        </w:rPr>
        <w:t>Васил Александров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39F42043" w14:textId="77777777" w:rsidR="00007844" w:rsidRPr="00CA560E" w:rsidRDefault="00007844" w:rsidP="000078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349691F" w14:textId="05D139BF" w:rsidR="008937BC" w:rsidRPr="0013750F" w:rsidRDefault="00000000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0" w:history="1">
        <w:r w:rsidR="008937BC" w:rsidRPr="000516CA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https://us02web.zoom.us/j/83839790568?pwd=gc3zIB60uvsOlrewydrqDezhoifwHP.1</w:t>
        </w:r>
      </w:hyperlink>
      <w:r w:rsidR="008937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2529EA2" w14:textId="77777777" w:rsidR="008937BC" w:rsidRPr="008937BC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937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Meeting ID: 838 3979 0568 </w:t>
      </w:r>
    </w:p>
    <w:p w14:paraId="061DA1B7" w14:textId="569C748F" w:rsidR="00A0296B" w:rsidRDefault="008937BC" w:rsidP="008937B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937BC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703631</w:t>
      </w:r>
    </w:p>
    <w:p w14:paraId="735EA962" w14:textId="0441BBFD" w:rsidR="00D554B7" w:rsidRPr="00144FA8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sectPr w:rsidR="00D554B7" w:rsidRPr="00144FA8">
      <w:footerReference w:type="even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CEB8" w14:textId="77777777" w:rsidR="00841E21" w:rsidRDefault="00841E21" w:rsidP="006764C6">
      <w:pPr>
        <w:spacing w:after="0" w:line="240" w:lineRule="auto"/>
      </w:pPr>
      <w:r>
        <w:separator/>
      </w:r>
    </w:p>
  </w:endnote>
  <w:endnote w:type="continuationSeparator" w:id="0">
    <w:p w14:paraId="2948756B" w14:textId="77777777" w:rsidR="00841E21" w:rsidRDefault="00841E21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B021" w14:textId="77777777" w:rsidR="00841E21" w:rsidRDefault="00841E21" w:rsidP="006764C6">
      <w:pPr>
        <w:spacing w:after="0" w:line="240" w:lineRule="auto"/>
      </w:pPr>
      <w:r>
        <w:separator/>
      </w:r>
    </w:p>
  </w:footnote>
  <w:footnote w:type="continuationSeparator" w:id="0">
    <w:p w14:paraId="2322E809" w14:textId="77777777" w:rsidR="00841E21" w:rsidRDefault="00841E21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200F"/>
    <w:rsid w:val="001B28F3"/>
    <w:rsid w:val="001B4F11"/>
    <w:rsid w:val="001D16E2"/>
    <w:rsid w:val="001E3690"/>
    <w:rsid w:val="001F15D2"/>
    <w:rsid w:val="001F3729"/>
    <w:rsid w:val="00200A4C"/>
    <w:rsid w:val="0021280D"/>
    <w:rsid w:val="00221469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5D5A"/>
    <w:rsid w:val="00355EA7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6661"/>
    <w:rsid w:val="00480991"/>
    <w:rsid w:val="00483401"/>
    <w:rsid w:val="00485754"/>
    <w:rsid w:val="00491EBE"/>
    <w:rsid w:val="00493316"/>
    <w:rsid w:val="004B60AF"/>
    <w:rsid w:val="004B66AD"/>
    <w:rsid w:val="004B6F37"/>
    <w:rsid w:val="004C0CAB"/>
    <w:rsid w:val="004C2AC9"/>
    <w:rsid w:val="004C4B6A"/>
    <w:rsid w:val="004C60BA"/>
    <w:rsid w:val="004D2DB0"/>
    <w:rsid w:val="004E0471"/>
    <w:rsid w:val="004E1A1A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6259"/>
    <w:rsid w:val="005F6ACF"/>
    <w:rsid w:val="006005C5"/>
    <w:rsid w:val="00605536"/>
    <w:rsid w:val="006055B4"/>
    <w:rsid w:val="006153C6"/>
    <w:rsid w:val="00617133"/>
    <w:rsid w:val="00630F40"/>
    <w:rsid w:val="0064482F"/>
    <w:rsid w:val="00646E3B"/>
    <w:rsid w:val="006503F7"/>
    <w:rsid w:val="00663C5A"/>
    <w:rsid w:val="00666FE3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20BFD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52D8"/>
    <w:rsid w:val="00A171B1"/>
    <w:rsid w:val="00A202A1"/>
    <w:rsid w:val="00A315E9"/>
    <w:rsid w:val="00A36747"/>
    <w:rsid w:val="00A4256B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11F09"/>
    <w:rsid w:val="00B152E4"/>
    <w:rsid w:val="00B16CF6"/>
    <w:rsid w:val="00B174BC"/>
    <w:rsid w:val="00B37E32"/>
    <w:rsid w:val="00B4515D"/>
    <w:rsid w:val="00B55BDE"/>
    <w:rsid w:val="00B56A71"/>
    <w:rsid w:val="00B7392E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66A7A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D6D"/>
    <w:rsid w:val="00D24E4B"/>
    <w:rsid w:val="00D42274"/>
    <w:rsid w:val="00D45EA2"/>
    <w:rsid w:val="00D45FA5"/>
    <w:rsid w:val="00D554B7"/>
    <w:rsid w:val="00D56A6B"/>
    <w:rsid w:val="00D56DBB"/>
    <w:rsid w:val="00D71438"/>
    <w:rsid w:val="00D74D3F"/>
    <w:rsid w:val="00D8145B"/>
    <w:rsid w:val="00D840F6"/>
    <w:rsid w:val="00D956E4"/>
    <w:rsid w:val="00D977FF"/>
    <w:rsid w:val="00DA0154"/>
    <w:rsid w:val="00DA1093"/>
    <w:rsid w:val="00DA6B49"/>
    <w:rsid w:val="00DB0F71"/>
    <w:rsid w:val="00DB389A"/>
    <w:rsid w:val="00DB4FA5"/>
    <w:rsid w:val="00DC6CFE"/>
    <w:rsid w:val="00DC74A5"/>
    <w:rsid w:val="00DD28C9"/>
    <w:rsid w:val="00DE11B7"/>
    <w:rsid w:val="00DE1664"/>
    <w:rsid w:val="00DE20E8"/>
    <w:rsid w:val="00DE57F0"/>
    <w:rsid w:val="00DE63A3"/>
    <w:rsid w:val="00E00702"/>
    <w:rsid w:val="00E032D4"/>
    <w:rsid w:val="00E05325"/>
    <w:rsid w:val="00E123DB"/>
    <w:rsid w:val="00E17A90"/>
    <w:rsid w:val="00E224C8"/>
    <w:rsid w:val="00E34B12"/>
    <w:rsid w:val="00E35527"/>
    <w:rsid w:val="00E36369"/>
    <w:rsid w:val="00E448F0"/>
    <w:rsid w:val="00E50C31"/>
    <w:rsid w:val="00E61490"/>
    <w:rsid w:val="00E6503F"/>
    <w:rsid w:val="00E67E57"/>
    <w:rsid w:val="00E77CB1"/>
    <w:rsid w:val="00E812C1"/>
    <w:rsid w:val="00E861B7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otraining.bg/obuchenie/etazhna-sobstvenost-obshti-chasti-promyana-na-prilozhimiya-rezhim-upravlenie-po-zues-iskat-po-chl-40-zues-raznoski-zhilishten-kompleks-ot-zatvoren-tip-i-chast" TargetMode="External"/><Relationship Id="rId13" Type="http://schemas.openxmlformats.org/officeDocument/2006/relationships/hyperlink" Target="https://advotraining.bg/obuchenie/specilizirano-obuchenie-po-mediaciya-pri-semeyni-sporove" TargetMode="External"/><Relationship Id="rId18" Type="http://schemas.openxmlformats.org/officeDocument/2006/relationships/hyperlink" Target="https://us02web.zoom.us/j/85213935446?pwd=Vpro1HgK1UKznsXQlYKfFYMdWrIpD4.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advotraining.bg/obuchenie/specilizirano-obuchenie-po-mediaciya-pri-semeyni-sporove" TargetMode="External"/><Relationship Id="rId17" Type="http://schemas.openxmlformats.org/officeDocument/2006/relationships/hyperlink" Target="https://advotraining.bg/obuchenie/prakticheski-vaprosi-na-dokazvaneto-na-po-grazhdanski-dela-vaprosi-na-dokazatelstveniya-proces-glasni-i-pismeni-dokazatelstveni-sredstva-i-cha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7253792531?pwd=ulaFT66HvwtldpfNZqlsdhZZ7c5qjP.1" TargetMode="External"/><Relationship Id="rId20" Type="http://schemas.openxmlformats.org/officeDocument/2006/relationships/hyperlink" Target="https://us02web.zoom.us/j/83839790568?pwd=gc3zIB60uvsOlrewydrqDezhoifwHP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4012646878?pwd=NCtSgtPQE1GIgv8Ota6PpuVaFFo5Da.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dvotraining.bg/obuchenie/elektronni-dokumenti-materialnopraven-rezhim-i-aktualni-problemi-pri-uprazhnyavane-na-procesualni-prava-po-elektronen-pat-noviyat-reglament-20231543-za-elektronni-dokazatelstva-blokcheyn-tehnologii-i-smart-kontrakt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votraining.bg/obuchenie/etazhna-sobstvenost-obshti-chasti-promyana-na-prilozhimiya-rezhim-upravlenie-po-zues-iskat-po-chl-40-zues-raznoski-zhilishten-kompleks-ot-zatvoren-tip-ii-chast" TargetMode="External"/><Relationship Id="rId19" Type="http://schemas.openxmlformats.org/officeDocument/2006/relationships/hyperlink" Target="https://advotraining.bg/obuchenie/prakticheski-vaprosi-na-dokazvaneto-na-po-grazhdanski-dela-vaprosi-na-dokazatelstveniya-proces-glasni-i-pismeni-dokazatelstveni-sredstva-ii-ch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124026832?pwd=xue6GeKgS6QElLluagPwbwg3bN7w07.1" TargetMode="External"/><Relationship Id="rId14" Type="http://schemas.openxmlformats.org/officeDocument/2006/relationships/hyperlink" Target="https://advotraining.bg/obuchenie/specilizirano-obuchenie-po-mediaciya-pri-semeyni-sporov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343</cp:revision>
  <dcterms:created xsi:type="dcterms:W3CDTF">2022-01-06T12:34:00Z</dcterms:created>
  <dcterms:modified xsi:type="dcterms:W3CDTF">2024-07-01T08:39:00Z</dcterms:modified>
</cp:coreProperties>
</file>