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BD83C" w14:textId="77777777" w:rsidR="00AC6807" w:rsidRPr="009B2AD0" w:rsidRDefault="00AC6807" w:rsidP="00AC6807">
      <w:pPr>
        <w:pBdr>
          <w:top w:val="single" w:sz="2" w:space="14" w:color="FFFFFF"/>
          <w:left w:val="single" w:sz="2" w:space="0" w:color="FFFFFF"/>
          <w:bottom w:val="single" w:sz="2" w:space="1" w:color="FFFFFF"/>
          <w:right w:val="single" w:sz="2" w:space="1" w:color="FFFFFF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</w:pPr>
      <w:r w:rsidRPr="009B2AD0">
        <w:rPr>
          <w:rFonts w:ascii="Times New Roman" w:eastAsia="Times New Roman" w:hAnsi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AA5F533" wp14:editId="6BBC543E">
            <wp:simplePos x="0" y="0"/>
            <wp:positionH relativeFrom="column">
              <wp:posOffset>-107315</wp:posOffset>
            </wp:positionH>
            <wp:positionV relativeFrom="paragraph">
              <wp:posOffset>0</wp:posOffset>
            </wp:positionV>
            <wp:extent cx="1128395" cy="1231900"/>
            <wp:effectExtent l="0" t="0" r="1905" b="0"/>
            <wp:wrapSquare wrapText="right"/>
            <wp:docPr id="1" name="Картина 1" descr="COA-ADVOKAT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-ADVOKATI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23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AD0"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  <w:t>ЦЕНТЪР ЗА ОБУЧЕНИЕ НА АДВОКАТИ</w:t>
      </w:r>
    </w:p>
    <w:p w14:paraId="3E634512" w14:textId="77777777" w:rsidR="00AC6807" w:rsidRPr="009B2AD0" w:rsidRDefault="00AC6807" w:rsidP="00AC6807">
      <w:pPr>
        <w:pBdr>
          <w:top w:val="single" w:sz="2" w:space="14" w:color="FFFFFF"/>
          <w:left w:val="single" w:sz="2" w:space="0" w:color="FFFFFF"/>
          <w:bottom w:val="single" w:sz="2" w:space="1" w:color="FFFFFF"/>
          <w:right w:val="single" w:sz="2" w:space="1" w:color="FFFFFF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</w:pPr>
      <w:r w:rsidRPr="009B2AD0"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  <w:t xml:space="preserve"> “КРЪСТЮ ЦОНЧЕВ”</w:t>
      </w:r>
    </w:p>
    <w:p w14:paraId="015DA420" w14:textId="77777777" w:rsidR="00AC6807" w:rsidRPr="009B2AD0" w:rsidRDefault="00AC6807" w:rsidP="00AC6807">
      <w:pPr>
        <w:pBdr>
          <w:top w:val="single" w:sz="2" w:space="3" w:color="FFFFFF"/>
          <w:left w:val="single" w:sz="2" w:space="0" w:color="FFFFFF"/>
          <w:bottom w:val="single" w:sz="2" w:space="1" w:color="FFFFFF"/>
          <w:right w:val="single" w:sz="2" w:space="1" w:color="FFFFFF"/>
        </w:pBdr>
        <w:spacing w:after="0" w:line="240" w:lineRule="auto"/>
        <w:rPr>
          <w:rFonts w:ascii="Times New Roman" w:eastAsia="Times New Roman" w:hAnsi="Times New Roman"/>
          <w:b/>
          <w:bCs/>
          <w:iCs/>
          <w:lang w:val="en-GB" w:eastAsia="en-GB"/>
        </w:rPr>
      </w:pP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България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 xml:space="preserve">, </w:t>
      </w: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София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 xml:space="preserve"> - 1000</w:t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  <w:t xml:space="preserve"> </w:t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тел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.  +359 2 980 10 92</w:t>
      </w:r>
    </w:p>
    <w:p w14:paraId="006E1846" w14:textId="3341FA48" w:rsidR="00AC6807" w:rsidRPr="009B2AD0" w:rsidRDefault="00AC6807" w:rsidP="00AC6807">
      <w:pPr>
        <w:pBdr>
          <w:top w:val="single" w:sz="2" w:space="3" w:color="FFFFFF"/>
          <w:left w:val="single" w:sz="2" w:space="0" w:color="FFFFFF"/>
          <w:bottom w:val="single" w:sz="4" w:space="1" w:color="auto"/>
          <w:right w:val="single" w:sz="2" w:space="1" w:color="FFFFFF"/>
        </w:pBdr>
        <w:spacing w:after="0" w:line="240" w:lineRule="auto"/>
        <w:rPr>
          <w:rFonts w:ascii="Times New Roman" w:eastAsia="Times New Roman" w:hAnsi="Times New Roman"/>
          <w:b/>
          <w:bCs/>
          <w:iCs/>
          <w:lang w:val="en-GB" w:eastAsia="en-GB"/>
        </w:rPr>
      </w:pP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ул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. “</w:t>
      </w:r>
      <w:proofErr w:type="spellStart"/>
      <w:proofErr w:type="gram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Калоян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 xml:space="preserve"> ”</w:t>
      </w:r>
      <w:proofErr w:type="gram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 xml:space="preserve"> 8, </w:t>
      </w: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ет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. 4</w:t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proofErr w:type="gram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e-mail</w:t>
      </w:r>
      <w:proofErr w:type="gram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: coa@abv.bg</w:t>
      </w:r>
    </w:p>
    <w:p w14:paraId="15429DF7" w14:textId="052B6032" w:rsidR="00AC6807" w:rsidRDefault="00AC6807"/>
    <w:p w14:paraId="6C160EF1" w14:textId="254816E8" w:rsidR="00AC6807" w:rsidRDefault="00AC6807"/>
    <w:p w14:paraId="4B4F9216" w14:textId="24C42FF7" w:rsidR="00DA6B49" w:rsidRDefault="00596309" w:rsidP="00DA6B49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ПРЕДСТОЯЩИ СЕМИНАРИ В ЦЕНТЪРА ЗА ОБУЧЕНИЕ НА АДВОКАТИ „КРЪСТЮ ЦОНЧЕВ“ ПРЕЗ М. </w:t>
      </w:r>
      <w:r w:rsidR="009C49AB">
        <w:rPr>
          <w:rFonts w:ascii="Times New Roman" w:hAnsi="Times New Roman"/>
          <w:b/>
          <w:bCs/>
          <w:sz w:val="24"/>
          <w:szCs w:val="24"/>
          <w:u w:val="single"/>
        </w:rPr>
        <w:t>МАРТ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202</w:t>
      </w:r>
      <w:r w:rsidR="00C3433F"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Г.</w:t>
      </w:r>
    </w:p>
    <w:p w14:paraId="62EC4284" w14:textId="77777777" w:rsidR="00DA6B49" w:rsidRPr="00DA6B49" w:rsidRDefault="00DA6B49" w:rsidP="00DA6B49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DE8D332" w14:textId="378210F3" w:rsidR="0072088F" w:rsidRDefault="009C49AB" w:rsidP="0072088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МАРТ</w:t>
      </w:r>
    </w:p>
    <w:p w14:paraId="13D10522" w14:textId="77777777" w:rsidR="009C49AB" w:rsidRDefault="009C49AB" w:rsidP="009C49AB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54BEAE6F" w14:textId="77777777" w:rsidR="009C49AB" w:rsidRPr="00AC6807" w:rsidRDefault="009C49AB" w:rsidP="009C49A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05.03.2024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 г. от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 до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</w:t>
      </w:r>
    </w:p>
    <w:p w14:paraId="3236C44C" w14:textId="5B446AFA" w:rsidR="009C49AB" w:rsidRPr="00017C91" w:rsidRDefault="009C49AB" w:rsidP="009C49AB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hyperlink r:id="rId8" w:history="1">
        <w:r w:rsidRPr="00937B00">
          <w:rPr>
            <w:rStyle w:val="Hyperlink"/>
            <w:rFonts w:ascii="Times New Roman" w:hAnsi="Times New Roman"/>
            <w:i/>
            <w:iCs/>
            <w:sz w:val="24"/>
            <w:szCs w:val="24"/>
          </w:rPr>
          <w:t>„Управление на личн</w:t>
        </w:r>
        <w:r w:rsidRPr="00937B00">
          <w:rPr>
            <w:rStyle w:val="Hyperlink"/>
            <w:rFonts w:ascii="Times New Roman" w:hAnsi="Times New Roman"/>
            <w:i/>
            <w:iCs/>
            <w:sz w:val="24"/>
            <w:szCs w:val="24"/>
          </w:rPr>
          <w:t>о</w:t>
        </w:r>
        <w:r w:rsidRPr="00937B00">
          <w:rPr>
            <w:rStyle w:val="Hyperlink"/>
            <w:rFonts w:ascii="Times New Roman" w:hAnsi="Times New Roman"/>
            <w:i/>
            <w:iCs/>
            <w:sz w:val="24"/>
            <w:szCs w:val="24"/>
          </w:rPr>
          <w:t>стното развитие“</w:t>
        </w:r>
      </w:hyperlink>
    </w:p>
    <w:p w14:paraId="7A1567A1" w14:textId="77777777" w:rsidR="009C49AB" w:rsidRDefault="009C49AB" w:rsidP="009C49A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проф. д-р Даниела Илиева</w:t>
      </w:r>
    </w:p>
    <w:p w14:paraId="22358B65" w14:textId="77777777" w:rsidR="009C49AB" w:rsidRPr="00921C31" w:rsidRDefault="009C49AB" w:rsidP="009C49A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Семинарът ще се проведе само в присъствен формат в зала 3. на ЦОА!</w:t>
      </w:r>
    </w:p>
    <w:p w14:paraId="7B315790" w14:textId="77777777" w:rsidR="009C49AB" w:rsidRPr="00A828E1" w:rsidRDefault="009C49AB" w:rsidP="009C49AB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EF92028" w14:textId="77777777" w:rsidR="009C49AB" w:rsidRPr="00A828E1" w:rsidRDefault="009C49AB" w:rsidP="009C49A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A828E1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07.03</w:t>
      </w:r>
      <w:r w:rsidRPr="00A828E1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.2024 г. от 13:00 ч. до 16:00 ч.</w:t>
      </w:r>
    </w:p>
    <w:p w14:paraId="2653674A" w14:textId="4C037E8F" w:rsidR="009C49AB" w:rsidRPr="00A828E1" w:rsidRDefault="009C49AB" w:rsidP="009C49AB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A828E1">
        <w:rPr>
          <w:rFonts w:ascii="Times New Roman" w:hAnsi="Times New Roman"/>
          <w:color w:val="000000" w:themeColor="text1"/>
          <w:sz w:val="24"/>
          <w:szCs w:val="24"/>
        </w:rPr>
        <w:t xml:space="preserve">Тема: </w:t>
      </w:r>
      <w:hyperlink r:id="rId9" w:history="1">
        <w:r w:rsidRPr="00937B00">
          <w:rPr>
            <w:rStyle w:val="Hyperlink"/>
            <w:rFonts w:ascii="Times New Roman" w:hAnsi="Times New Roman"/>
            <w:i/>
            <w:iCs/>
            <w:sz w:val="24"/>
            <w:szCs w:val="24"/>
          </w:rPr>
          <w:t>„Адвокатското представителство при преговори и в процедура по медиация“</w:t>
        </w:r>
      </w:hyperlink>
    </w:p>
    <w:p w14:paraId="68AE43AB" w14:textId="77777777" w:rsidR="009C49AB" w:rsidRPr="00A828E1" w:rsidRDefault="009C49AB" w:rsidP="009C49AB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28E1">
        <w:rPr>
          <w:rFonts w:ascii="Times New Roman" w:hAnsi="Times New Roman"/>
          <w:color w:val="000000" w:themeColor="text1"/>
          <w:sz w:val="24"/>
          <w:szCs w:val="24"/>
        </w:rPr>
        <w:t>Лектор: адвокат Дима Александрова</w:t>
      </w:r>
    </w:p>
    <w:p w14:paraId="0066E366" w14:textId="77777777" w:rsidR="009C49AB" w:rsidRPr="00A828E1" w:rsidRDefault="009C49AB" w:rsidP="009C49AB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28E1">
        <w:rPr>
          <w:rFonts w:ascii="Times New Roman" w:hAnsi="Times New Roman"/>
          <w:color w:val="000000" w:themeColor="text1"/>
          <w:sz w:val="24"/>
          <w:szCs w:val="24"/>
        </w:rPr>
        <w:t>Семинарът ще се проведе само в присъствен формат в зала 3. на ЦОА!</w:t>
      </w:r>
    </w:p>
    <w:p w14:paraId="062E5F3B" w14:textId="77777777" w:rsidR="009C49AB" w:rsidRPr="00300250" w:rsidRDefault="009C49AB" w:rsidP="009C49AB">
      <w:pPr>
        <w:pStyle w:val="ListParagraph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</w:p>
    <w:p w14:paraId="3C07FD21" w14:textId="77777777" w:rsidR="009C49AB" w:rsidRPr="00300250" w:rsidRDefault="009C49AB" w:rsidP="009C49A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30025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Дата на провеждане: 1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1</w:t>
      </w:r>
      <w:r w:rsidRPr="0030025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.03.2024 г. от 13:00 ч. до 16:00 ч.</w:t>
      </w:r>
    </w:p>
    <w:p w14:paraId="1986A0A9" w14:textId="62C47695" w:rsidR="009C49AB" w:rsidRPr="00300250" w:rsidRDefault="009C49AB" w:rsidP="009C49AB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00250">
        <w:rPr>
          <w:rFonts w:ascii="Times New Roman" w:hAnsi="Times New Roman"/>
          <w:color w:val="000000" w:themeColor="text1"/>
          <w:sz w:val="24"/>
          <w:szCs w:val="24"/>
        </w:rPr>
        <w:t xml:space="preserve">Тема: </w:t>
      </w:r>
      <w:hyperlink r:id="rId10" w:history="1">
        <w:r w:rsidRPr="00937B00">
          <w:rPr>
            <w:rStyle w:val="Hyperlink"/>
            <w:rFonts w:ascii="Times New Roman" w:hAnsi="Times New Roman"/>
            <w:i/>
            <w:iCs/>
            <w:sz w:val="24"/>
            <w:szCs w:val="24"/>
          </w:rPr>
          <w:t xml:space="preserve">„Право на собственост – носители на правото на собственост, обекти на правото на собственост и </w:t>
        </w:r>
        <w:proofErr w:type="spellStart"/>
        <w:r w:rsidRPr="00937B00">
          <w:rPr>
            <w:rStyle w:val="Hyperlink"/>
            <w:rFonts w:ascii="Times New Roman" w:hAnsi="Times New Roman"/>
            <w:i/>
            <w:iCs/>
            <w:sz w:val="24"/>
            <w:szCs w:val="24"/>
          </w:rPr>
          <w:t>придобивни</w:t>
        </w:r>
        <w:proofErr w:type="spellEnd"/>
        <w:r w:rsidRPr="00937B00">
          <w:rPr>
            <w:rStyle w:val="Hyperlink"/>
            <w:rFonts w:ascii="Times New Roman" w:hAnsi="Times New Roman"/>
            <w:i/>
            <w:iCs/>
            <w:sz w:val="24"/>
            <w:szCs w:val="24"/>
          </w:rPr>
          <w:t xml:space="preserve"> способи“</w:t>
        </w:r>
      </w:hyperlink>
    </w:p>
    <w:p w14:paraId="5CCE3388" w14:textId="77777777" w:rsidR="009C49AB" w:rsidRPr="00300250" w:rsidRDefault="009C49AB" w:rsidP="009C49AB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0250">
        <w:rPr>
          <w:rFonts w:ascii="Times New Roman" w:hAnsi="Times New Roman"/>
          <w:color w:val="000000" w:themeColor="text1"/>
          <w:sz w:val="24"/>
          <w:szCs w:val="24"/>
        </w:rPr>
        <w:t xml:space="preserve">Лектор: </w:t>
      </w:r>
      <w:r>
        <w:rPr>
          <w:rFonts w:ascii="Times New Roman" w:hAnsi="Times New Roman"/>
          <w:color w:val="000000" w:themeColor="text1"/>
          <w:sz w:val="24"/>
          <w:szCs w:val="24"/>
        </w:rPr>
        <w:t>Емануела Балевска</w:t>
      </w:r>
    </w:p>
    <w:p w14:paraId="6D9BD4D3" w14:textId="3CEECE90" w:rsidR="009C49AB" w:rsidRDefault="009C49AB" w:rsidP="009C49AB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Линк за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color w:val="000000" w:themeColor="text1"/>
          <w:sz w:val="24"/>
          <w:szCs w:val="24"/>
        </w:rPr>
        <w:t>участие:</w:t>
      </w:r>
    </w:p>
    <w:p w14:paraId="5CDCAFD2" w14:textId="4D30D7AF" w:rsidR="007F6EC6" w:rsidRPr="007F6EC6" w:rsidRDefault="00000000" w:rsidP="007F6EC6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hyperlink r:id="rId11" w:history="1">
        <w:r w:rsidR="007F6EC6" w:rsidRPr="00941ACE">
          <w:rPr>
            <w:rStyle w:val="Hyperlink"/>
            <w:rFonts w:ascii="Times New Roman" w:hAnsi="Times New Roman"/>
            <w:sz w:val="24"/>
            <w:szCs w:val="24"/>
          </w:rPr>
          <w:t>https://us02web.zoom.us/j/85290814569?pwd=QnI1emVQSFhxZ0JqTGRoem4rd0cyQT09</w:t>
        </w:r>
      </w:hyperlink>
      <w:r w:rsidR="007F6E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951FB29" w14:textId="77777777" w:rsidR="007F6EC6" w:rsidRPr="007F6EC6" w:rsidRDefault="007F6EC6" w:rsidP="007F6EC6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F6EC6">
        <w:rPr>
          <w:rFonts w:ascii="Times New Roman" w:hAnsi="Times New Roman"/>
          <w:color w:val="000000" w:themeColor="text1"/>
          <w:sz w:val="24"/>
          <w:szCs w:val="24"/>
        </w:rPr>
        <w:t>Meeting</w:t>
      </w:r>
      <w:proofErr w:type="spellEnd"/>
      <w:r w:rsidRPr="007F6EC6">
        <w:rPr>
          <w:rFonts w:ascii="Times New Roman" w:hAnsi="Times New Roman"/>
          <w:color w:val="000000" w:themeColor="text1"/>
          <w:sz w:val="24"/>
          <w:szCs w:val="24"/>
        </w:rPr>
        <w:t xml:space="preserve"> ID: 852 9081 4569</w:t>
      </w:r>
    </w:p>
    <w:p w14:paraId="307751CA" w14:textId="65CF44E4" w:rsidR="009C49AB" w:rsidRDefault="007F6EC6" w:rsidP="007F6EC6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F6EC6">
        <w:rPr>
          <w:rFonts w:ascii="Times New Roman" w:hAnsi="Times New Roman"/>
          <w:color w:val="000000" w:themeColor="text1"/>
          <w:sz w:val="24"/>
          <w:szCs w:val="24"/>
        </w:rPr>
        <w:t>Passcode</w:t>
      </w:r>
      <w:proofErr w:type="spellEnd"/>
      <w:r w:rsidRPr="007F6EC6">
        <w:rPr>
          <w:rFonts w:ascii="Times New Roman" w:hAnsi="Times New Roman"/>
          <w:color w:val="000000" w:themeColor="text1"/>
          <w:sz w:val="24"/>
          <w:szCs w:val="24"/>
        </w:rPr>
        <w:t>: 854337</w:t>
      </w:r>
    </w:p>
    <w:p w14:paraId="5B92C361" w14:textId="77777777" w:rsidR="007F6EC6" w:rsidRPr="009C49AB" w:rsidRDefault="007F6EC6" w:rsidP="007F6EC6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</w:p>
    <w:p w14:paraId="0E409C7D" w14:textId="77777777" w:rsidR="009C49AB" w:rsidRPr="00300250" w:rsidRDefault="009C49AB" w:rsidP="009C49A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30025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13</w:t>
      </w:r>
      <w:r w:rsidRPr="0030025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.03.2024 г. от 13:00 ч. до 16:00 ч.</w:t>
      </w:r>
    </w:p>
    <w:p w14:paraId="5FC0285F" w14:textId="40E54BE2" w:rsidR="009C49AB" w:rsidRPr="00300250" w:rsidRDefault="009C49AB" w:rsidP="009C49AB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00250">
        <w:rPr>
          <w:rFonts w:ascii="Times New Roman" w:hAnsi="Times New Roman"/>
          <w:color w:val="000000" w:themeColor="text1"/>
          <w:sz w:val="24"/>
          <w:szCs w:val="24"/>
        </w:rPr>
        <w:t xml:space="preserve">Тема: </w:t>
      </w:r>
      <w:hyperlink r:id="rId12" w:history="1">
        <w:r w:rsidRPr="00937B00">
          <w:rPr>
            <w:rStyle w:val="Hyperlink"/>
            <w:rFonts w:ascii="Times New Roman" w:hAnsi="Times New Roman"/>
            <w:i/>
            <w:iCs/>
            <w:sz w:val="24"/>
            <w:szCs w:val="24"/>
          </w:rPr>
          <w:t>„Право на собственост – искова защита“</w:t>
        </w:r>
      </w:hyperlink>
    </w:p>
    <w:p w14:paraId="69D9B0DB" w14:textId="77777777" w:rsidR="009C49AB" w:rsidRPr="003F6703" w:rsidRDefault="009C49AB" w:rsidP="009C49AB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0250">
        <w:rPr>
          <w:rFonts w:ascii="Times New Roman" w:hAnsi="Times New Roman"/>
          <w:color w:val="000000" w:themeColor="text1"/>
          <w:sz w:val="24"/>
          <w:szCs w:val="24"/>
        </w:rPr>
        <w:t xml:space="preserve">Лектор: </w:t>
      </w:r>
      <w:r>
        <w:rPr>
          <w:rFonts w:ascii="Times New Roman" w:hAnsi="Times New Roman"/>
          <w:color w:val="000000" w:themeColor="text1"/>
          <w:sz w:val="24"/>
          <w:szCs w:val="24"/>
        </w:rPr>
        <w:t>Емануела Балевска</w:t>
      </w:r>
    </w:p>
    <w:p w14:paraId="72F22298" w14:textId="77777777" w:rsidR="009C49AB" w:rsidRDefault="009C49AB" w:rsidP="009C49AB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Линк за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color w:val="000000" w:themeColor="text1"/>
          <w:sz w:val="24"/>
          <w:szCs w:val="24"/>
        </w:rPr>
        <w:t>участие:</w:t>
      </w:r>
    </w:p>
    <w:p w14:paraId="5C2332B4" w14:textId="72354E93" w:rsidR="007F6EC6" w:rsidRPr="007F6EC6" w:rsidRDefault="00000000" w:rsidP="007F6EC6">
      <w:pPr>
        <w:pStyle w:val="ListParagraph"/>
        <w:rPr>
          <w:rFonts w:ascii="Times New Roman" w:hAnsi="Times New Roman"/>
          <w:sz w:val="24"/>
          <w:szCs w:val="24"/>
        </w:rPr>
      </w:pPr>
      <w:hyperlink r:id="rId13" w:history="1">
        <w:r w:rsidR="007F6EC6" w:rsidRPr="00941ACE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https://us02web.zoom.us/j/87158855847?pwd=SFdpbnh1aForWU1Md3ZLSzRieWJydz09</w:t>
        </w:r>
      </w:hyperlink>
      <w:r w:rsidR="007F6EC6">
        <w:rPr>
          <w:rFonts w:ascii="Times New Roman" w:hAnsi="Times New Roman"/>
          <w:sz w:val="24"/>
          <w:szCs w:val="24"/>
        </w:rPr>
        <w:t xml:space="preserve"> </w:t>
      </w:r>
    </w:p>
    <w:p w14:paraId="4D5D12A9" w14:textId="77777777" w:rsidR="007F6EC6" w:rsidRPr="007F6EC6" w:rsidRDefault="007F6EC6" w:rsidP="007F6EC6">
      <w:pPr>
        <w:pStyle w:val="ListParagraph"/>
        <w:rPr>
          <w:rFonts w:ascii="Times New Roman" w:hAnsi="Times New Roman"/>
          <w:sz w:val="24"/>
          <w:szCs w:val="24"/>
          <w:lang w:val="en-US"/>
        </w:rPr>
      </w:pPr>
      <w:r w:rsidRPr="007F6EC6">
        <w:rPr>
          <w:rFonts w:ascii="Times New Roman" w:hAnsi="Times New Roman"/>
          <w:sz w:val="24"/>
          <w:szCs w:val="24"/>
          <w:lang w:val="en-US"/>
        </w:rPr>
        <w:t>Meeting ID: 871 5885 5847</w:t>
      </w:r>
    </w:p>
    <w:p w14:paraId="5F62B46C" w14:textId="02145AB0" w:rsidR="009C49AB" w:rsidRDefault="007F6EC6" w:rsidP="007F6EC6">
      <w:pPr>
        <w:pStyle w:val="ListParagraph"/>
        <w:rPr>
          <w:rFonts w:ascii="Times New Roman" w:hAnsi="Times New Roman"/>
          <w:sz w:val="24"/>
          <w:szCs w:val="24"/>
          <w:lang w:val="en-US"/>
        </w:rPr>
      </w:pPr>
      <w:r w:rsidRPr="007F6EC6">
        <w:rPr>
          <w:rFonts w:ascii="Times New Roman" w:hAnsi="Times New Roman"/>
          <w:sz w:val="24"/>
          <w:szCs w:val="24"/>
          <w:lang w:val="en-US"/>
        </w:rPr>
        <w:t>Passcode: 222576</w:t>
      </w:r>
    </w:p>
    <w:p w14:paraId="61E7BA06" w14:textId="77777777" w:rsidR="007F6EC6" w:rsidRPr="007F6EC6" w:rsidRDefault="007F6EC6" w:rsidP="007F6EC6">
      <w:pPr>
        <w:pStyle w:val="ListParagraph"/>
        <w:rPr>
          <w:rFonts w:ascii="Times New Roman" w:hAnsi="Times New Roman"/>
          <w:sz w:val="24"/>
          <w:szCs w:val="24"/>
          <w:lang w:val="en-US"/>
        </w:rPr>
      </w:pPr>
    </w:p>
    <w:p w14:paraId="68B07E88" w14:textId="77777777" w:rsidR="009C49AB" w:rsidRPr="00AC6807" w:rsidRDefault="009C49AB" w:rsidP="009C49A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14.03.2024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 г. от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09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0 ч. до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7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</w:t>
      </w:r>
    </w:p>
    <w:p w14:paraId="55F30571" w14:textId="6B9960A1" w:rsidR="009C49AB" w:rsidRPr="000A5B8E" w:rsidRDefault="009C49AB" w:rsidP="009C49AB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Тема: </w:t>
      </w:r>
      <w:hyperlink r:id="rId14" w:history="1">
        <w:r w:rsidRPr="00937B00">
          <w:rPr>
            <w:rStyle w:val="Hyperlink"/>
            <w:rFonts w:ascii="Times New Roman" w:hAnsi="Times New Roman"/>
            <w:i/>
            <w:iCs/>
            <w:sz w:val="24"/>
            <w:szCs w:val="24"/>
          </w:rPr>
          <w:t>„Наследяване по завещание. Преглед на актуалната практика на Върховния касационен съд“</w:t>
        </w:r>
      </w:hyperlink>
    </w:p>
    <w:p w14:paraId="67249850" w14:textId="77777777" w:rsidR="009C49AB" w:rsidRDefault="009C49AB" w:rsidP="009C49A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Лектор: проф. </w:t>
      </w:r>
      <w:proofErr w:type="spellStart"/>
      <w:r>
        <w:rPr>
          <w:rFonts w:ascii="Times New Roman" w:hAnsi="Times New Roman"/>
          <w:sz w:val="24"/>
          <w:szCs w:val="24"/>
        </w:rPr>
        <w:t>д.н</w:t>
      </w:r>
      <w:proofErr w:type="spellEnd"/>
      <w:r>
        <w:rPr>
          <w:rFonts w:ascii="Times New Roman" w:hAnsi="Times New Roman"/>
          <w:sz w:val="24"/>
          <w:szCs w:val="24"/>
        </w:rPr>
        <w:t xml:space="preserve">. Стоян </w:t>
      </w:r>
      <w:proofErr w:type="spellStart"/>
      <w:r>
        <w:rPr>
          <w:rFonts w:ascii="Times New Roman" w:hAnsi="Times New Roman"/>
          <w:sz w:val="24"/>
          <w:szCs w:val="24"/>
        </w:rPr>
        <w:t>Ставру</w:t>
      </w:r>
      <w:proofErr w:type="spellEnd"/>
      <w:r>
        <w:rPr>
          <w:rFonts w:ascii="Times New Roman" w:hAnsi="Times New Roman"/>
          <w:sz w:val="24"/>
          <w:szCs w:val="24"/>
        </w:rPr>
        <w:t xml:space="preserve"> – адвокат от САК</w:t>
      </w:r>
    </w:p>
    <w:p w14:paraId="01F43438" w14:textId="77777777" w:rsidR="009C49AB" w:rsidRDefault="009C49AB" w:rsidP="009C49A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Семинарът ще се проведе само в присъствен формат в зала 3. на ЦОА!</w:t>
      </w:r>
    </w:p>
    <w:p w14:paraId="10840530" w14:textId="77777777" w:rsidR="009C49AB" w:rsidRPr="006A0CE6" w:rsidRDefault="009C49AB" w:rsidP="009C49AB">
      <w:pPr>
        <w:pStyle w:val="ListParagraph"/>
        <w:jc w:val="center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</w:p>
    <w:p w14:paraId="33C7C8CC" w14:textId="77777777" w:rsidR="009C49AB" w:rsidRPr="00AC6807" w:rsidRDefault="009C49AB" w:rsidP="009C49A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15.03.2024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 г. от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16:00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 ч. до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7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0 ч.</w:t>
      </w:r>
    </w:p>
    <w:p w14:paraId="126F1A18" w14:textId="52EB4DFC" w:rsidR="009C49AB" w:rsidRPr="004A25B6" w:rsidRDefault="009C49AB" w:rsidP="009C49AB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hyperlink r:id="rId15" w:history="1">
        <w:r w:rsidRPr="00937B00">
          <w:rPr>
            <w:rStyle w:val="Hyperlink"/>
            <w:rFonts w:ascii="Times New Roman" w:hAnsi="Times New Roman"/>
            <w:i/>
            <w:iCs/>
            <w:sz w:val="24"/>
            <w:szCs w:val="24"/>
          </w:rPr>
          <w:t xml:space="preserve">Курс по юридически английски език и специфични умения за адвокати – на английски език – </w:t>
        </w:r>
        <w:r w:rsidRPr="00937B00">
          <w:rPr>
            <w:rStyle w:val="Hyperlink"/>
            <w:rFonts w:ascii="Times New Roman" w:hAnsi="Times New Roman"/>
            <w:i/>
            <w:iCs/>
            <w:sz w:val="24"/>
            <w:szCs w:val="24"/>
            <w:lang w:val="en-US"/>
          </w:rPr>
          <w:t xml:space="preserve">I </w:t>
        </w:r>
        <w:r w:rsidRPr="00937B00">
          <w:rPr>
            <w:rStyle w:val="Hyperlink"/>
            <w:rFonts w:ascii="Times New Roman" w:hAnsi="Times New Roman"/>
            <w:i/>
            <w:iCs/>
            <w:sz w:val="24"/>
            <w:szCs w:val="24"/>
          </w:rPr>
          <w:t>част</w:t>
        </w:r>
      </w:hyperlink>
    </w:p>
    <w:p w14:paraId="4B48D858" w14:textId="77777777" w:rsidR="009C49AB" w:rsidRDefault="009C49AB" w:rsidP="009C49A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Джоел Брайънт, Държавен департамент, САЩ</w:t>
      </w:r>
    </w:p>
    <w:p w14:paraId="44A088B4" w14:textId="4E260D57" w:rsidR="009C49AB" w:rsidRDefault="009C49AB" w:rsidP="009C49A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Семинарът ще се проведе на английски език и само в присъствен формат в зала 3. на ЦОА!</w:t>
      </w:r>
    </w:p>
    <w:p w14:paraId="24DAA0A4" w14:textId="77777777" w:rsidR="009C49AB" w:rsidRDefault="009C49AB" w:rsidP="009C49AB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5DA927F9" w14:textId="77777777" w:rsidR="009C49AB" w:rsidRPr="00300250" w:rsidRDefault="009C49AB" w:rsidP="009C49A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30025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Дата на провеждане: 1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8</w:t>
      </w:r>
      <w:r w:rsidRPr="0030025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.03.2024 г. от 13:00 ч. до 16:00 ч.</w:t>
      </w:r>
    </w:p>
    <w:p w14:paraId="3D6F5958" w14:textId="71A97087" w:rsidR="009C49AB" w:rsidRPr="00300250" w:rsidRDefault="009C49AB" w:rsidP="009C49AB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00250">
        <w:rPr>
          <w:rFonts w:ascii="Times New Roman" w:hAnsi="Times New Roman"/>
          <w:color w:val="000000" w:themeColor="text1"/>
          <w:sz w:val="24"/>
          <w:szCs w:val="24"/>
        </w:rPr>
        <w:t xml:space="preserve">Тема: </w:t>
      </w:r>
      <w:hyperlink r:id="rId16" w:history="1">
        <w:r w:rsidRPr="00937B00">
          <w:rPr>
            <w:rStyle w:val="Hyperlink"/>
            <w:rFonts w:ascii="Times New Roman" w:hAnsi="Times New Roman"/>
            <w:i/>
            <w:iCs/>
            <w:sz w:val="24"/>
            <w:szCs w:val="24"/>
          </w:rPr>
          <w:t>„Правното регулиране на дейността на предприятията и правата на потребителите в светлината на Акта за цифровите услуги и Акта за цифровите пазари“</w:t>
        </w:r>
      </w:hyperlink>
    </w:p>
    <w:p w14:paraId="73C34F4B" w14:textId="77777777" w:rsidR="009C49AB" w:rsidRPr="009053AF" w:rsidRDefault="009C49AB" w:rsidP="009C49AB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0250">
        <w:rPr>
          <w:rFonts w:ascii="Times New Roman" w:hAnsi="Times New Roman"/>
          <w:color w:val="000000" w:themeColor="text1"/>
          <w:sz w:val="24"/>
          <w:szCs w:val="24"/>
        </w:rPr>
        <w:t xml:space="preserve">Лектор: </w:t>
      </w:r>
      <w:r>
        <w:rPr>
          <w:rFonts w:ascii="Times New Roman" w:hAnsi="Times New Roman"/>
          <w:color w:val="000000" w:themeColor="text1"/>
          <w:sz w:val="24"/>
          <w:szCs w:val="24"/>
        </w:rPr>
        <w:t>проф. д-р Таня Йосифова – адвокат от САК</w:t>
      </w:r>
    </w:p>
    <w:p w14:paraId="72518BD7" w14:textId="77777777" w:rsidR="009C49AB" w:rsidRDefault="009C49AB" w:rsidP="009C49AB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Линк за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color w:val="000000" w:themeColor="text1"/>
          <w:sz w:val="24"/>
          <w:szCs w:val="24"/>
        </w:rPr>
        <w:t>участие:</w:t>
      </w:r>
    </w:p>
    <w:p w14:paraId="088FF262" w14:textId="1EFB59F6" w:rsidR="007F6EC6" w:rsidRPr="007F6EC6" w:rsidRDefault="00000000" w:rsidP="007F6EC6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hyperlink r:id="rId17" w:history="1">
        <w:r w:rsidR="007F6EC6" w:rsidRPr="00941ACE">
          <w:rPr>
            <w:rStyle w:val="Hyperlink"/>
            <w:rFonts w:ascii="Times New Roman" w:hAnsi="Times New Roman"/>
            <w:sz w:val="24"/>
            <w:szCs w:val="24"/>
          </w:rPr>
          <w:t>https://us02web.zoom.us/j/86034777365?pwd=Qkt0ZC9ZZy9zcXlJcXE4b1dzb1BIUT09</w:t>
        </w:r>
      </w:hyperlink>
      <w:r w:rsidR="007F6E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5524404" w14:textId="77777777" w:rsidR="007F6EC6" w:rsidRPr="007F6EC6" w:rsidRDefault="007F6EC6" w:rsidP="007F6EC6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F6EC6">
        <w:rPr>
          <w:rFonts w:ascii="Times New Roman" w:hAnsi="Times New Roman"/>
          <w:color w:val="000000" w:themeColor="text1"/>
          <w:sz w:val="24"/>
          <w:szCs w:val="24"/>
        </w:rPr>
        <w:t>Meeting</w:t>
      </w:r>
      <w:proofErr w:type="spellEnd"/>
      <w:r w:rsidRPr="007F6EC6">
        <w:rPr>
          <w:rFonts w:ascii="Times New Roman" w:hAnsi="Times New Roman"/>
          <w:color w:val="000000" w:themeColor="text1"/>
          <w:sz w:val="24"/>
          <w:szCs w:val="24"/>
        </w:rPr>
        <w:t xml:space="preserve"> ID: 860 3477 7365</w:t>
      </w:r>
    </w:p>
    <w:p w14:paraId="26C5F7A5" w14:textId="1007F997" w:rsidR="009C49AB" w:rsidRPr="007F6EC6" w:rsidRDefault="007F6EC6" w:rsidP="007F6EC6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F6EC6">
        <w:rPr>
          <w:rFonts w:ascii="Times New Roman" w:hAnsi="Times New Roman"/>
          <w:color w:val="000000" w:themeColor="text1"/>
          <w:sz w:val="24"/>
          <w:szCs w:val="24"/>
        </w:rPr>
        <w:t>Passcode</w:t>
      </w:r>
      <w:proofErr w:type="spellEnd"/>
      <w:r w:rsidRPr="007F6EC6">
        <w:rPr>
          <w:rFonts w:ascii="Times New Roman" w:hAnsi="Times New Roman"/>
          <w:color w:val="000000" w:themeColor="text1"/>
          <w:sz w:val="24"/>
          <w:szCs w:val="24"/>
        </w:rPr>
        <w:t>: 977075</w:t>
      </w:r>
    </w:p>
    <w:p w14:paraId="5B52E541" w14:textId="77777777" w:rsidR="009C49AB" w:rsidRPr="00300250" w:rsidRDefault="009C49AB" w:rsidP="009C49AB">
      <w:pPr>
        <w:pStyle w:val="ListParagrap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</w:p>
    <w:p w14:paraId="13BA311D" w14:textId="77777777" w:rsidR="009C49AB" w:rsidRPr="00300250" w:rsidRDefault="009C49AB" w:rsidP="009C49A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30025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Дата на провеждане: 19.03.2024 г. от 13:00 ч. до 16:00 ч.</w:t>
      </w:r>
    </w:p>
    <w:p w14:paraId="68FAD38A" w14:textId="362C1116" w:rsidR="009C49AB" w:rsidRPr="00300250" w:rsidRDefault="009C49AB" w:rsidP="009C49AB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00250">
        <w:rPr>
          <w:rFonts w:ascii="Times New Roman" w:hAnsi="Times New Roman"/>
          <w:color w:val="000000" w:themeColor="text1"/>
          <w:sz w:val="24"/>
          <w:szCs w:val="24"/>
        </w:rPr>
        <w:t xml:space="preserve">Тема: </w:t>
      </w:r>
      <w:hyperlink r:id="rId18" w:history="1">
        <w:r w:rsidRPr="00937B00">
          <w:rPr>
            <w:rStyle w:val="Hyperlink"/>
            <w:rFonts w:ascii="Times New Roman" w:hAnsi="Times New Roman"/>
            <w:i/>
            <w:iCs/>
            <w:sz w:val="24"/>
            <w:szCs w:val="24"/>
          </w:rPr>
          <w:t xml:space="preserve">„Договор за наем и договор за аренда – практически аспекти. Преглед на съдебната практика“ – </w:t>
        </w:r>
        <w:r w:rsidRPr="00937B00">
          <w:rPr>
            <w:rStyle w:val="Hyperlink"/>
            <w:rFonts w:ascii="Times New Roman" w:hAnsi="Times New Roman"/>
            <w:i/>
            <w:iCs/>
            <w:sz w:val="24"/>
            <w:szCs w:val="24"/>
            <w:lang w:val="en-US"/>
          </w:rPr>
          <w:t xml:space="preserve">I </w:t>
        </w:r>
        <w:r w:rsidRPr="00937B00">
          <w:rPr>
            <w:rStyle w:val="Hyperlink"/>
            <w:rFonts w:ascii="Times New Roman" w:hAnsi="Times New Roman"/>
            <w:i/>
            <w:iCs/>
            <w:sz w:val="24"/>
            <w:szCs w:val="24"/>
          </w:rPr>
          <w:t>част</w:t>
        </w:r>
      </w:hyperlink>
    </w:p>
    <w:p w14:paraId="79924333" w14:textId="77777777" w:rsidR="009C49AB" w:rsidRPr="00300250" w:rsidRDefault="009C49AB" w:rsidP="009C49AB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0250">
        <w:rPr>
          <w:rFonts w:ascii="Times New Roman" w:hAnsi="Times New Roman"/>
          <w:color w:val="000000" w:themeColor="text1"/>
          <w:sz w:val="24"/>
          <w:szCs w:val="24"/>
        </w:rPr>
        <w:t>Лектор: съдия Стилияна Григорова</w:t>
      </w:r>
    </w:p>
    <w:p w14:paraId="1631E24E" w14:textId="77777777" w:rsidR="009C49AB" w:rsidRDefault="009C49AB" w:rsidP="009C49AB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Линк за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color w:val="000000" w:themeColor="text1"/>
          <w:sz w:val="24"/>
          <w:szCs w:val="24"/>
        </w:rPr>
        <w:t>участие:</w:t>
      </w:r>
    </w:p>
    <w:p w14:paraId="56AAE248" w14:textId="5C4FC27C" w:rsidR="007F6EC6" w:rsidRPr="007F6EC6" w:rsidRDefault="00000000" w:rsidP="007F6EC6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hyperlink r:id="rId19" w:history="1">
        <w:r w:rsidR="007F6EC6" w:rsidRPr="00941ACE">
          <w:rPr>
            <w:rStyle w:val="Hyperlink"/>
            <w:rFonts w:ascii="Times New Roman" w:hAnsi="Times New Roman"/>
            <w:sz w:val="24"/>
            <w:szCs w:val="24"/>
          </w:rPr>
          <w:t>https://us02web.zoom.us/j/84730546013?pwd=QllHTTcvN2p3NmVBQXpwQ2NBaG5Wdz09</w:t>
        </w:r>
      </w:hyperlink>
      <w:r w:rsidR="007F6E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4B7D572" w14:textId="77777777" w:rsidR="007F6EC6" w:rsidRPr="007F6EC6" w:rsidRDefault="007F6EC6" w:rsidP="007F6EC6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F6EC6">
        <w:rPr>
          <w:rFonts w:ascii="Times New Roman" w:hAnsi="Times New Roman"/>
          <w:color w:val="000000" w:themeColor="text1"/>
          <w:sz w:val="24"/>
          <w:szCs w:val="24"/>
        </w:rPr>
        <w:t>Meeting</w:t>
      </w:r>
      <w:proofErr w:type="spellEnd"/>
      <w:r w:rsidRPr="007F6EC6">
        <w:rPr>
          <w:rFonts w:ascii="Times New Roman" w:hAnsi="Times New Roman"/>
          <w:color w:val="000000" w:themeColor="text1"/>
          <w:sz w:val="24"/>
          <w:szCs w:val="24"/>
        </w:rPr>
        <w:t xml:space="preserve"> ID: 847 3054 6013</w:t>
      </w:r>
    </w:p>
    <w:p w14:paraId="7359483A" w14:textId="4B84744B" w:rsidR="009C49AB" w:rsidRPr="007F6EC6" w:rsidRDefault="007F6EC6" w:rsidP="007F6EC6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F6EC6">
        <w:rPr>
          <w:rFonts w:ascii="Times New Roman" w:hAnsi="Times New Roman"/>
          <w:color w:val="000000" w:themeColor="text1"/>
          <w:sz w:val="24"/>
          <w:szCs w:val="24"/>
        </w:rPr>
        <w:t>Passcode</w:t>
      </w:r>
      <w:proofErr w:type="spellEnd"/>
      <w:r w:rsidRPr="007F6EC6">
        <w:rPr>
          <w:rFonts w:ascii="Times New Roman" w:hAnsi="Times New Roman"/>
          <w:color w:val="000000" w:themeColor="text1"/>
          <w:sz w:val="24"/>
          <w:szCs w:val="24"/>
        </w:rPr>
        <w:t>: 113954</w:t>
      </w:r>
    </w:p>
    <w:p w14:paraId="5DE1DFC7" w14:textId="77777777" w:rsidR="009C49AB" w:rsidRPr="00300250" w:rsidRDefault="009C49AB" w:rsidP="009C49AB">
      <w:pPr>
        <w:pStyle w:val="ListParagrap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</w:p>
    <w:p w14:paraId="6D53F1DB" w14:textId="77777777" w:rsidR="009C49AB" w:rsidRPr="00300250" w:rsidRDefault="009C49AB" w:rsidP="009C49A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30025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Дата на провеждане: 20.03.2024 г. от 13:00 ч. до 16:00 ч.</w:t>
      </w:r>
    </w:p>
    <w:p w14:paraId="48724549" w14:textId="75EBF02D" w:rsidR="009C49AB" w:rsidRPr="00300250" w:rsidRDefault="009C49AB" w:rsidP="009C49AB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00250">
        <w:rPr>
          <w:rFonts w:ascii="Times New Roman" w:hAnsi="Times New Roman"/>
          <w:color w:val="000000" w:themeColor="text1"/>
          <w:sz w:val="24"/>
          <w:szCs w:val="24"/>
        </w:rPr>
        <w:t xml:space="preserve">Тема: </w:t>
      </w:r>
      <w:hyperlink r:id="rId20" w:history="1">
        <w:r w:rsidRPr="00937B00">
          <w:rPr>
            <w:rStyle w:val="Hyperlink"/>
            <w:rFonts w:ascii="Times New Roman" w:hAnsi="Times New Roman"/>
            <w:i/>
            <w:iCs/>
            <w:sz w:val="24"/>
            <w:szCs w:val="24"/>
          </w:rPr>
          <w:t xml:space="preserve">„Договор за наем и договор за аренда – практически аспекти. Преглед на съдебната практика“ – </w:t>
        </w:r>
        <w:r w:rsidRPr="00937B00">
          <w:rPr>
            <w:rStyle w:val="Hyperlink"/>
            <w:rFonts w:ascii="Times New Roman" w:hAnsi="Times New Roman"/>
            <w:i/>
            <w:iCs/>
            <w:sz w:val="24"/>
            <w:szCs w:val="24"/>
            <w:lang w:val="en-US"/>
          </w:rPr>
          <w:t xml:space="preserve">II </w:t>
        </w:r>
        <w:r w:rsidRPr="00937B00">
          <w:rPr>
            <w:rStyle w:val="Hyperlink"/>
            <w:rFonts w:ascii="Times New Roman" w:hAnsi="Times New Roman"/>
            <w:i/>
            <w:iCs/>
            <w:sz w:val="24"/>
            <w:szCs w:val="24"/>
          </w:rPr>
          <w:t>част</w:t>
        </w:r>
      </w:hyperlink>
    </w:p>
    <w:p w14:paraId="62D8DC8E" w14:textId="77777777" w:rsidR="009C49AB" w:rsidRPr="003F6703" w:rsidRDefault="009C49AB" w:rsidP="009C49AB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0250">
        <w:rPr>
          <w:rFonts w:ascii="Times New Roman" w:hAnsi="Times New Roman"/>
          <w:color w:val="000000" w:themeColor="text1"/>
          <w:sz w:val="24"/>
          <w:szCs w:val="24"/>
        </w:rPr>
        <w:t>Лектор: съдия Стилияна Григорова</w:t>
      </w:r>
    </w:p>
    <w:p w14:paraId="3D52C2FD" w14:textId="77777777" w:rsidR="009C49AB" w:rsidRDefault="009C49AB" w:rsidP="009C49AB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Линк за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color w:val="000000" w:themeColor="text1"/>
          <w:sz w:val="24"/>
          <w:szCs w:val="24"/>
        </w:rPr>
        <w:t>участие:</w:t>
      </w:r>
    </w:p>
    <w:p w14:paraId="5025B71A" w14:textId="14F0C92F" w:rsidR="007F6EC6" w:rsidRPr="007F6EC6" w:rsidRDefault="00000000" w:rsidP="007F6EC6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hyperlink r:id="rId21" w:history="1">
        <w:r w:rsidR="007F6EC6" w:rsidRPr="00941ACE">
          <w:rPr>
            <w:rStyle w:val="Hyperlink"/>
            <w:rFonts w:ascii="Times New Roman" w:hAnsi="Times New Roman"/>
            <w:sz w:val="24"/>
            <w:szCs w:val="24"/>
          </w:rPr>
          <w:t>https://us02web.zoom.us/j/86257989887?pwd=RmxPZFhuVFdrVjRlMEhSYXo2bnc4Zz09</w:t>
        </w:r>
      </w:hyperlink>
      <w:r w:rsidR="007F6E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1EE327E" w14:textId="77777777" w:rsidR="007F6EC6" w:rsidRPr="007F6EC6" w:rsidRDefault="007F6EC6" w:rsidP="007F6EC6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F6EC6">
        <w:rPr>
          <w:rFonts w:ascii="Times New Roman" w:hAnsi="Times New Roman"/>
          <w:color w:val="000000" w:themeColor="text1"/>
          <w:sz w:val="24"/>
          <w:szCs w:val="24"/>
        </w:rPr>
        <w:t>Meeting</w:t>
      </w:r>
      <w:proofErr w:type="spellEnd"/>
      <w:r w:rsidRPr="007F6EC6">
        <w:rPr>
          <w:rFonts w:ascii="Times New Roman" w:hAnsi="Times New Roman"/>
          <w:color w:val="000000" w:themeColor="text1"/>
          <w:sz w:val="24"/>
          <w:szCs w:val="24"/>
        </w:rPr>
        <w:t xml:space="preserve"> ID: 862 5798 9887</w:t>
      </w:r>
    </w:p>
    <w:p w14:paraId="34922807" w14:textId="3A13E1A4" w:rsidR="009C49AB" w:rsidRPr="007F6EC6" w:rsidRDefault="007F6EC6" w:rsidP="007F6EC6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F6EC6">
        <w:rPr>
          <w:rFonts w:ascii="Times New Roman" w:hAnsi="Times New Roman"/>
          <w:color w:val="000000" w:themeColor="text1"/>
          <w:sz w:val="24"/>
          <w:szCs w:val="24"/>
        </w:rPr>
        <w:t>Passcode</w:t>
      </w:r>
      <w:proofErr w:type="spellEnd"/>
      <w:r w:rsidRPr="007F6EC6">
        <w:rPr>
          <w:rFonts w:ascii="Times New Roman" w:hAnsi="Times New Roman"/>
          <w:color w:val="000000" w:themeColor="text1"/>
          <w:sz w:val="24"/>
          <w:szCs w:val="24"/>
        </w:rPr>
        <w:t>: 236960</w:t>
      </w:r>
    </w:p>
    <w:p w14:paraId="024DC599" w14:textId="77777777" w:rsidR="009C49AB" w:rsidRPr="00300250" w:rsidRDefault="009C49AB" w:rsidP="009C49AB">
      <w:pPr>
        <w:pStyle w:val="ListParagrap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</w:p>
    <w:p w14:paraId="6616525B" w14:textId="77777777" w:rsidR="009C49AB" w:rsidRPr="00300250" w:rsidRDefault="009C49AB" w:rsidP="009C49A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30025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Дата на провеждане: 2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1</w:t>
      </w:r>
      <w:r w:rsidRPr="0030025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.03.2024 г. от 13:00 ч. до 16:00 ч.</w:t>
      </w:r>
    </w:p>
    <w:p w14:paraId="016267A5" w14:textId="193698C6" w:rsidR="009C49AB" w:rsidRPr="00300250" w:rsidRDefault="009C49AB" w:rsidP="009C49AB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00250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Тема: </w:t>
      </w:r>
      <w:hyperlink r:id="rId22" w:history="1">
        <w:r w:rsidRPr="00937B00">
          <w:rPr>
            <w:rStyle w:val="Hyperlink"/>
            <w:rFonts w:ascii="Times New Roman" w:hAnsi="Times New Roman"/>
            <w:i/>
            <w:iCs/>
            <w:sz w:val="24"/>
            <w:szCs w:val="24"/>
          </w:rPr>
          <w:t>„Особени задължения на работодателя по трудово правоотношение с чужденец, на когото е необходимо разрешение за работа“</w:t>
        </w:r>
      </w:hyperlink>
    </w:p>
    <w:p w14:paraId="372EDEB6" w14:textId="77777777" w:rsidR="009C49AB" w:rsidRPr="003F6703" w:rsidRDefault="009C49AB" w:rsidP="009C49AB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0250">
        <w:rPr>
          <w:rFonts w:ascii="Times New Roman" w:hAnsi="Times New Roman"/>
          <w:color w:val="000000" w:themeColor="text1"/>
          <w:sz w:val="24"/>
          <w:szCs w:val="24"/>
        </w:rPr>
        <w:t xml:space="preserve">Лектор: </w:t>
      </w:r>
      <w:r>
        <w:rPr>
          <w:rFonts w:ascii="Times New Roman" w:hAnsi="Times New Roman"/>
          <w:color w:val="000000" w:themeColor="text1"/>
          <w:sz w:val="24"/>
          <w:szCs w:val="24"/>
        </w:rPr>
        <w:t>гл. ас. д-р Цвета Попова</w:t>
      </w:r>
    </w:p>
    <w:p w14:paraId="7CA23CFE" w14:textId="77777777" w:rsidR="009C49AB" w:rsidRDefault="009C49AB" w:rsidP="009C49AB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Линк за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color w:val="000000" w:themeColor="text1"/>
          <w:sz w:val="24"/>
          <w:szCs w:val="24"/>
        </w:rPr>
        <w:t>участие:</w:t>
      </w:r>
    </w:p>
    <w:p w14:paraId="734B7384" w14:textId="413EF9CE" w:rsidR="007F6EC6" w:rsidRPr="007F6EC6" w:rsidRDefault="00000000" w:rsidP="007F6EC6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hyperlink r:id="rId23" w:history="1">
        <w:r w:rsidR="007F6EC6" w:rsidRPr="00941ACE">
          <w:rPr>
            <w:rStyle w:val="Hyperlink"/>
            <w:rFonts w:ascii="Times New Roman" w:hAnsi="Times New Roman"/>
            <w:sz w:val="24"/>
            <w:szCs w:val="24"/>
          </w:rPr>
          <w:t>https://us02web.zoom.us/j/87605728301?pwd=YnRLaFZmMWk5VHNDVEZUNFRNMHloUT09</w:t>
        </w:r>
      </w:hyperlink>
      <w:r w:rsidR="007F6E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09B8F4E" w14:textId="77777777" w:rsidR="007F6EC6" w:rsidRPr="007F6EC6" w:rsidRDefault="007F6EC6" w:rsidP="007F6EC6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F6EC6">
        <w:rPr>
          <w:rFonts w:ascii="Times New Roman" w:hAnsi="Times New Roman"/>
          <w:color w:val="000000" w:themeColor="text1"/>
          <w:sz w:val="24"/>
          <w:szCs w:val="24"/>
        </w:rPr>
        <w:t>Meeting</w:t>
      </w:r>
      <w:proofErr w:type="spellEnd"/>
      <w:r w:rsidRPr="007F6EC6">
        <w:rPr>
          <w:rFonts w:ascii="Times New Roman" w:hAnsi="Times New Roman"/>
          <w:color w:val="000000" w:themeColor="text1"/>
          <w:sz w:val="24"/>
          <w:szCs w:val="24"/>
        </w:rPr>
        <w:t xml:space="preserve"> ID: 876 0572 8301</w:t>
      </w:r>
    </w:p>
    <w:p w14:paraId="1C22C7AF" w14:textId="5AD58305" w:rsidR="009C49AB" w:rsidRPr="007F6EC6" w:rsidRDefault="007F6EC6" w:rsidP="007F6EC6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F6EC6">
        <w:rPr>
          <w:rFonts w:ascii="Times New Roman" w:hAnsi="Times New Roman"/>
          <w:color w:val="000000" w:themeColor="text1"/>
          <w:sz w:val="24"/>
          <w:szCs w:val="24"/>
        </w:rPr>
        <w:t>Passcode</w:t>
      </w:r>
      <w:proofErr w:type="spellEnd"/>
      <w:r w:rsidRPr="007F6EC6">
        <w:rPr>
          <w:rFonts w:ascii="Times New Roman" w:hAnsi="Times New Roman"/>
          <w:color w:val="000000" w:themeColor="text1"/>
          <w:sz w:val="24"/>
          <w:szCs w:val="24"/>
        </w:rPr>
        <w:t>: 059531</w:t>
      </w:r>
    </w:p>
    <w:p w14:paraId="787C68C3" w14:textId="77777777" w:rsidR="009C49AB" w:rsidRPr="00300250" w:rsidRDefault="009C49AB" w:rsidP="009C49AB">
      <w:pPr>
        <w:pStyle w:val="ListParagrap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</w:p>
    <w:p w14:paraId="7D534229" w14:textId="77777777" w:rsidR="009C49AB" w:rsidRPr="00300250" w:rsidRDefault="009C49AB" w:rsidP="009C49A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30025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Дата на провеждане: 2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5</w:t>
      </w:r>
      <w:r w:rsidRPr="0030025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.03.2024 г. от 13:00 ч. до 16:00 ч.</w:t>
      </w:r>
    </w:p>
    <w:p w14:paraId="7E1E2AEF" w14:textId="4705C724" w:rsidR="009C49AB" w:rsidRPr="00300250" w:rsidRDefault="009C49AB" w:rsidP="009C49AB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00250">
        <w:rPr>
          <w:rFonts w:ascii="Times New Roman" w:hAnsi="Times New Roman"/>
          <w:color w:val="000000" w:themeColor="text1"/>
          <w:sz w:val="24"/>
          <w:szCs w:val="24"/>
        </w:rPr>
        <w:t xml:space="preserve">Тема: </w:t>
      </w:r>
      <w:hyperlink r:id="rId24" w:history="1">
        <w:r w:rsidRPr="00937B00">
          <w:rPr>
            <w:rStyle w:val="Hyperlink"/>
            <w:rFonts w:ascii="Times New Roman" w:hAnsi="Times New Roman"/>
            <w:i/>
            <w:iCs/>
            <w:sz w:val="24"/>
            <w:szCs w:val="24"/>
          </w:rPr>
          <w:t xml:space="preserve">„Нищожност на </w:t>
        </w:r>
        <w:proofErr w:type="spellStart"/>
        <w:r w:rsidRPr="00937B00">
          <w:rPr>
            <w:rStyle w:val="Hyperlink"/>
            <w:rFonts w:ascii="Times New Roman" w:hAnsi="Times New Roman"/>
            <w:i/>
            <w:iCs/>
            <w:sz w:val="24"/>
            <w:szCs w:val="24"/>
          </w:rPr>
          <w:t>завещателните</w:t>
        </w:r>
        <w:proofErr w:type="spellEnd"/>
        <w:r w:rsidRPr="00937B00">
          <w:rPr>
            <w:rStyle w:val="Hyperlink"/>
            <w:rFonts w:ascii="Times New Roman" w:hAnsi="Times New Roman"/>
            <w:i/>
            <w:iCs/>
            <w:sz w:val="24"/>
            <w:szCs w:val="24"/>
          </w:rPr>
          <w:t xml:space="preserve"> разпореждания“</w:t>
        </w:r>
      </w:hyperlink>
    </w:p>
    <w:p w14:paraId="6661FF65" w14:textId="77777777" w:rsidR="009C49AB" w:rsidRDefault="009C49AB" w:rsidP="009C49AB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0250">
        <w:rPr>
          <w:rFonts w:ascii="Times New Roman" w:hAnsi="Times New Roman"/>
          <w:color w:val="000000" w:themeColor="text1"/>
          <w:sz w:val="24"/>
          <w:szCs w:val="24"/>
        </w:rPr>
        <w:t xml:space="preserve">Лектор: съдия </w:t>
      </w:r>
      <w:r>
        <w:rPr>
          <w:rFonts w:ascii="Times New Roman" w:hAnsi="Times New Roman"/>
          <w:color w:val="000000" w:themeColor="text1"/>
          <w:sz w:val="24"/>
          <w:szCs w:val="24"/>
        </w:rPr>
        <w:t>Михаил Малчев</w:t>
      </w:r>
    </w:p>
    <w:p w14:paraId="57CC03BD" w14:textId="77777777" w:rsidR="009C49AB" w:rsidRDefault="009C49AB" w:rsidP="009C49AB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Линк за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color w:val="000000" w:themeColor="text1"/>
          <w:sz w:val="24"/>
          <w:szCs w:val="24"/>
        </w:rPr>
        <w:t>участие:</w:t>
      </w:r>
    </w:p>
    <w:p w14:paraId="295A187C" w14:textId="7E75C13C" w:rsidR="007F6EC6" w:rsidRPr="007F6EC6" w:rsidRDefault="00000000" w:rsidP="007F6EC6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25" w:history="1">
        <w:r w:rsidR="007F6EC6" w:rsidRPr="00941ACE">
          <w:rPr>
            <w:rStyle w:val="Hyperlink"/>
            <w:rFonts w:ascii="Times New Roman" w:hAnsi="Times New Roman"/>
            <w:sz w:val="24"/>
            <w:szCs w:val="24"/>
          </w:rPr>
          <w:t>https://us02web.zoom.us/j/87346935835?pwd=QWhZWXVtcHJoYWpNcW5FOGdOMUd3QT09</w:t>
        </w:r>
      </w:hyperlink>
      <w:r w:rsidR="007F6E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06A1B5A" w14:textId="77777777" w:rsidR="007F6EC6" w:rsidRPr="007F6EC6" w:rsidRDefault="007F6EC6" w:rsidP="007F6EC6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F6EC6">
        <w:rPr>
          <w:rFonts w:ascii="Times New Roman" w:hAnsi="Times New Roman"/>
          <w:color w:val="000000" w:themeColor="text1"/>
          <w:sz w:val="24"/>
          <w:szCs w:val="24"/>
        </w:rPr>
        <w:t>Meeting</w:t>
      </w:r>
      <w:proofErr w:type="spellEnd"/>
      <w:r w:rsidRPr="007F6EC6">
        <w:rPr>
          <w:rFonts w:ascii="Times New Roman" w:hAnsi="Times New Roman"/>
          <w:color w:val="000000" w:themeColor="text1"/>
          <w:sz w:val="24"/>
          <w:szCs w:val="24"/>
        </w:rPr>
        <w:t xml:space="preserve"> ID: 873 4693 5835</w:t>
      </w:r>
    </w:p>
    <w:p w14:paraId="588FA72C" w14:textId="01A7F80F" w:rsidR="009C49AB" w:rsidRDefault="007F6EC6" w:rsidP="007F6EC6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F6EC6">
        <w:rPr>
          <w:rFonts w:ascii="Times New Roman" w:hAnsi="Times New Roman"/>
          <w:color w:val="000000" w:themeColor="text1"/>
          <w:sz w:val="24"/>
          <w:szCs w:val="24"/>
        </w:rPr>
        <w:t>Passcode</w:t>
      </w:r>
      <w:proofErr w:type="spellEnd"/>
      <w:r w:rsidRPr="007F6EC6">
        <w:rPr>
          <w:rFonts w:ascii="Times New Roman" w:hAnsi="Times New Roman"/>
          <w:color w:val="000000" w:themeColor="text1"/>
          <w:sz w:val="24"/>
          <w:szCs w:val="24"/>
        </w:rPr>
        <w:t>: 103036</w:t>
      </w:r>
    </w:p>
    <w:p w14:paraId="61E54171" w14:textId="77777777" w:rsidR="009C49AB" w:rsidRPr="003F6703" w:rsidRDefault="009C49AB" w:rsidP="009C49AB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A0D28E4" w14:textId="77777777" w:rsidR="009C49AB" w:rsidRPr="00300250" w:rsidRDefault="009C49AB" w:rsidP="009C49A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30025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Дата на провеждане: 2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6</w:t>
      </w:r>
      <w:r w:rsidRPr="0030025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.03.2024 г. от 13:00 ч. до 16:00 ч.</w:t>
      </w:r>
    </w:p>
    <w:p w14:paraId="05E66782" w14:textId="13664FC1" w:rsidR="009C49AB" w:rsidRPr="00300250" w:rsidRDefault="009C49AB" w:rsidP="009C49AB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00250">
        <w:rPr>
          <w:rFonts w:ascii="Times New Roman" w:hAnsi="Times New Roman"/>
          <w:color w:val="000000" w:themeColor="text1"/>
          <w:sz w:val="24"/>
          <w:szCs w:val="24"/>
        </w:rPr>
        <w:t xml:space="preserve">Тема: </w:t>
      </w:r>
      <w:hyperlink r:id="rId26" w:history="1">
        <w:r w:rsidRPr="00937B00">
          <w:rPr>
            <w:rStyle w:val="Hyperlink"/>
            <w:rFonts w:ascii="Times New Roman" w:hAnsi="Times New Roman"/>
            <w:i/>
            <w:iCs/>
            <w:sz w:val="24"/>
            <w:szCs w:val="24"/>
          </w:rPr>
          <w:t xml:space="preserve">„Унищожаемост на </w:t>
        </w:r>
        <w:proofErr w:type="spellStart"/>
        <w:r w:rsidRPr="00937B00">
          <w:rPr>
            <w:rStyle w:val="Hyperlink"/>
            <w:rFonts w:ascii="Times New Roman" w:hAnsi="Times New Roman"/>
            <w:i/>
            <w:iCs/>
            <w:sz w:val="24"/>
            <w:szCs w:val="24"/>
          </w:rPr>
          <w:t>завещателните</w:t>
        </w:r>
        <w:proofErr w:type="spellEnd"/>
        <w:r w:rsidRPr="00937B00">
          <w:rPr>
            <w:rStyle w:val="Hyperlink"/>
            <w:rFonts w:ascii="Times New Roman" w:hAnsi="Times New Roman"/>
            <w:i/>
            <w:iCs/>
            <w:sz w:val="24"/>
            <w:szCs w:val="24"/>
          </w:rPr>
          <w:t xml:space="preserve"> разпореждания“</w:t>
        </w:r>
      </w:hyperlink>
    </w:p>
    <w:p w14:paraId="731D8DF0" w14:textId="77777777" w:rsidR="009C49AB" w:rsidRPr="003F6703" w:rsidRDefault="009C49AB" w:rsidP="009C49AB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0250">
        <w:rPr>
          <w:rFonts w:ascii="Times New Roman" w:hAnsi="Times New Roman"/>
          <w:color w:val="000000" w:themeColor="text1"/>
          <w:sz w:val="24"/>
          <w:szCs w:val="24"/>
        </w:rPr>
        <w:t xml:space="preserve">Лектор: съдия </w:t>
      </w:r>
      <w:r>
        <w:rPr>
          <w:rFonts w:ascii="Times New Roman" w:hAnsi="Times New Roman"/>
          <w:color w:val="000000" w:themeColor="text1"/>
          <w:sz w:val="24"/>
          <w:szCs w:val="24"/>
        </w:rPr>
        <w:t>Михаил Малчев</w:t>
      </w:r>
    </w:p>
    <w:p w14:paraId="330C8A02" w14:textId="77777777" w:rsidR="009C49AB" w:rsidRDefault="009C49AB" w:rsidP="009C49AB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Линк за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color w:val="000000" w:themeColor="text1"/>
          <w:sz w:val="24"/>
          <w:szCs w:val="24"/>
        </w:rPr>
        <w:t>участие:</w:t>
      </w:r>
    </w:p>
    <w:p w14:paraId="21ED9890" w14:textId="3E5AE57D" w:rsidR="007F6EC6" w:rsidRPr="007F6EC6" w:rsidRDefault="00000000" w:rsidP="007F6EC6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hyperlink r:id="rId27" w:history="1">
        <w:r w:rsidR="007F6EC6" w:rsidRPr="00941ACE">
          <w:rPr>
            <w:rStyle w:val="Hyperlink"/>
            <w:rFonts w:ascii="Times New Roman" w:hAnsi="Times New Roman"/>
            <w:sz w:val="24"/>
            <w:szCs w:val="24"/>
          </w:rPr>
          <w:t>https://us02web.zoom.us/j/87409401204?pwd=a2RXYlhZYVdDRnloU05udVFOQlRFQT09</w:t>
        </w:r>
      </w:hyperlink>
      <w:r w:rsidR="007F6E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30293A5" w14:textId="77777777" w:rsidR="007F6EC6" w:rsidRPr="007F6EC6" w:rsidRDefault="007F6EC6" w:rsidP="007F6EC6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F6EC6">
        <w:rPr>
          <w:rFonts w:ascii="Times New Roman" w:hAnsi="Times New Roman"/>
          <w:color w:val="000000" w:themeColor="text1"/>
          <w:sz w:val="24"/>
          <w:szCs w:val="24"/>
        </w:rPr>
        <w:t>Meeting</w:t>
      </w:r>
      <w:proofErr w:type="spellEnd"/>
      <w:r w:rsidRPr="007F6EC6">
        <w:rPr>
          <w:rFonts w:ascii="Times New Roman" w:hAnsi="Times New Roman"/>
          <w:color w:val="000000" w:themeColor="text1"/>
          <w:sz w:val="24"/>
          <w:szCs w:val="24"/>
        </w:rPr>
        <w:t xml:space="preserve"> ID: 874 0940 1204</w:t>
      </w:r>
    </w:p>
    <w:p w14:paraId="4FDB145E" w14:textId="04E6F7CA" w:rsidR="009C49AB" w:rsidRPr="007F6EC6" w:rsidRDefault="007F6EC6" w:rsidP="007F6EC6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F6EC6">
        <w:rPr>
          <w:rFonts w:ascii="Times New Roman" w:hAnsi="Times New Roman"/>
          <w:color w:val="000000" w:themeColor="text1"/>
          <w:sz w:val="24"/>
          <w:szCs w:val="24"/>
        </w:rPr>
        <w:t>Passcode</w:t>
      </w:r>
      <w:proofErr w:type="spellEnd"/>
      <w:r w:rsidRPr="007F6EC6">
        <w:rPr>
          <w:rFonts w:ascii="Times New Roman" w:hAnsi="Times New Roman"/>
          <w:color w:val="000000" w:themeColor="text1"/>
          <w:sz w:val="24"/>
          <w:szCs w:val="24"/>
        </w:rPr>
        <w:t>: 683664</w:t>
      </w:r>
    </w:p>
    <w:p w14:paraId="2B794031" w14:textId="77777777" w:rsidR="009C49AB" w:rsidRPr="00300250" w:rsidRDefault="009C49AB" w:rsidP="009C49AB">
      <w:pPr>
        <w:pStyle w:val="ListParagrap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</w:p>
    <w:p w14:paraId="22A92E72" w14:textId="77777777" w:rsidR="009C49AB" w:rsidRPr="00300250" w:rsidRDefault="009C49AB" w:rsidP="009C49A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30025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Дата на провеждане: 2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n-US"/>
        </w:rPr>
        <w:t>7</w:t>
      </w:r>
      <w:r w:rsidRPr="0030025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.03.2024 г. от 13:00 ч. до 16:00 ч.</w:t>
      </w:r>
    </w:p>
    <w:p w14:paraId="4F678C27" w14:textId="4AAB324B" w:rsidR="009C49AB" w:rsidRPr="00300250" w:rsidRDefault="009C49AB" w:rsidP="009C49AB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00250">
        <w:rPr>
          <w:rFonts w:ascii="Times New Roman" w:hAnsi="Times New Roman"/>
          <w:color w:val="000000" w:themeColor="text1"/>
          <w:sz w:val="24"/>
          <w:szCs w:val="24"/>
        </w:rPr>
        <w:t xml:space="preserve">Тема: </w:t>
      </w:r>
      <w:hyperlink r:id="rId28" w:history="1">
        <w:r w:rsidRPr="00937B00">
          <w:rPr>
            <w:rStyle w:val="Hyperlink"/>
            <w:rFonts w:ascii="Times New Roman" w:hAnsi="Times New Roman"/>
            <w:i/>
            <w:iCs/>
            <w:sz w:val="24"/>
            <w:szCs w:val="24"/>
          </w:rPr>
          <w:t>„Измененията в НК и НПК от 2023 г.- ДВ. бр.67/04.08.23г.;ДВ бр.82 от 29.09.23г., бр.84 от 06.10.23г.; ДВ бр.48 от 02.06.23г.; ДВ. бр.69 от 11.08.23 година“</w:t>
        </w:r>
      </w:hyperlink>
      <w:r w:rsidRPr="0030025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</w:p>
    <w:p w14:paraId="52788B9C" w14:textId="77777777" w:rsidR="009C49AB" w:rsidRDefault="009C49AB" w:rsidP="009C49AB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0250">
        <w:rPr>
          <w:rFonts w:ascii="Times New Roman" w:hAnsi="Times New Roman"/>
          <w:color w:val="000000" w:themeColor="text1"/>
          <w:sz w:val="24"/>
          <w:szCs w:val="24"/>
        </w:rPr>
        <w:t xml:space="preserve">Лектор: съдия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Валя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Рушанова</w:t>
      </w:r>
      <w:proofErr w:type="spellEnd"/>
    </w:p>
    <w:p w14:paraId="65A05AC9" w14:textId="77777777" w:rsidR="009C49AB" w:rsidRDefault="009C49AB" w:rsidP="009C49AB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Линк за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color w:val="000000" w:themeColor="text1"/>
          <w:sz w:val="24"/>
          <w:szCs w:val="24"/>
        </w:rPr>
        <w:t>участие:</w:t>
      </w:r>
    </w:p>
    <w:p w14:paraId="5AD4D059" w14:textId="31B14D64" w:rsidR="007F6EC6" w:rsidRPr="007F6EC6" w:rsidRDefault="00000000" w:rsidP="007F6EC6">
      <w:pPr>
        <w:pStyle w:val="ListParagraph"/>
        <w:rPr>
          <w:rFonts w:ascii="Times New Roman" w:hAnsi="Times New Roman"/>
          <w:sz w:val="24"/>
          <w:szCs w:val="24"/>
        </w:rPr>
      </w:pPr>
      <w:hyperlink r:id="rId29" w:history="1">
        <w:r w:rsidR="007F6EC6" w:rsidRPr="00941ACE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https://us02web.zoom.us/j/87418883411?pwd=LzRndXppdnRvWmZaZ0VxOU54WHZwUT09</w:t>
        </w:r>
      </w:hyperlink>
      <w:r w:rsidR="007F6EC6">
        <w:rPr>
          <w:rFonts w:ascii="Times New Roman" w:hAnsi="Times New Roman"/>
          <w:sz w:val="24"/>
          <w:szCs w:val="24"/>
        </w:rPr>
        <w:t xml:space="preserve"> </w:t>
      </w:r>
    </w:p>
    <w:p w14:paraId="3149C2CB" w14:textId="77777777" w:rsidR="007F6EC6" w:rsidRPr="007F6EC6" w:rsidRDefault="007F6EC6" w:rsidP="007F6EC6">
      <w:pPr>
        <w:pStyle w:val="ListParagraph"/>
        <w:rPr>
          <w:rFonts w:ascii="Times New Roman" w:hAnsi="Times New Roman"/>
          <w:sz w:val="24"/>
          <w:szCs w:val="24"/>
          <w:lang w:val="en-US"/>
        </w:rPr>
      </w:pPr>
      <w:r w:rsidRPr="007F6EC6">
        <w:rPr>
          <w:rFonts w:ascii="Times New Roman" w:hAnsi="Times New Roman"/>
          <w:sz w:val="24"/>
          <w:szCs w:val="24"/>
          <w:lang w:val="en-US"/>
        </w:rPr>
        <w:t>Meeting ID: 874 1888 3411</w:t>
      </w:r>
    </w:p>
    <w:p w14:paraId="7590B889" w14:textId="75C2C520" w:rsidR="009C49AB" w:rsidRPr="007F6EC6" w:rsidRDefault="007F6EC6" w:rsidP="007F6EC6">
      <w:pPr>
        <w:pStyle w:val="ListParagraph"/>
        <w:rPr>
          <w:rFonts w:ascii="Times New Roman" w:hAnsi="Times New Roman"/>
          <w:sz w:val="24"/>
          <w:szCs w:val="24"/>
          <w:lang w:val="en-US"/>
        </w:rPr>
      </w:pPr>
      <w:r w:rsidRPr="007F6EC6">
        <w:rPr>
          <w:rFonts w:ascii="Times New Roman" w:hAnsi="Times New Roman"/>
          <w:sz w:val="24"/>
          <w:szCs w:val="24"/>
          <w:lang w:val="en-US"/>
        </w:rPr>
        <w:t>Passcode: 886930</w:t>
      </w:r>
    </w:p>
    <w:p w14:paraId="339E2A49" w14:textId="77777777" w:rsidR="009C49AB" w:rsidRPr="006A0CE6" w:rsidRDefault="009C49AB" w:rsidP="009C49AB">
      <w:pPr>
        <w:pStyle w:val="ListParagraph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</w:p>
    <w:p w14:paraId="4C0449F1" w14:textId="77777777" w:rsidR="009C49AB" w:rsidRPr="00AC6807" w:rsidRDefault="009C49AB" w:rsidP="009C49A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28.03.2024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 г. от 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16:00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 ч. до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7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0 ч.</w:t>
      </w:r>
    </w:p>
    <w:p w14:paraId="5B958B39" w14:textId="36CEE8EA" w:rsidR="009C49AB" w:rsidRPr="004A25B6" w:rsidRDefault="009C49AB" w:rsidP="009C49AB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hyperlink r:id="rId30" w:history="1">
        <w:r w:rsidRPr="00937B00">
          <w:rPr>
            <w:rStyle w:val="Hyperlink"/>
            <w:rFonts w:ascii="Times New Roman" w:hAnsi="Times New Roman"/>
            <w:i/>
            <w:iCs/>
            <w:sz w:val="24"/>
            <w:szCs w:val="24"/>
          </w:rPr>
          <w:t xml:space="preserve">Курс по юридически английски език и специфични умения за адвокати </w:t>
        </w:r>
        <w:r w:rsidRPr="00937B00">
          <w:rPr>
            <w:rStyle w:val="Hyperlink"/>
            <w:rFonts w:ascii="Times New Roman" w:hAnsi="Times New Roman"/>
            <w:i/>
            <w:iCs/>
            <w:sz w:val="24"/>
            <w:szCs w:val="24"/>
            <w:lang w:val="en-US"/>
          </w:rPr>
          <w:t>(</w:t>
        </w:r>
        <w:r w:rsidRPr="00937B00">
          <w:rPr>
            <w:rStyle w:val="Hyperlink"/>
            <w:rFonts w:ascii="Times New Roman" w:hAnsi="Times New Roman"/>
            <w:i/>
            <w:iCs/>
            <w:sz w:val="24"/>
            <w:szCs w:val="24"/>
          </w:rPr>
          <w:t>на английски език</w:t>
        </w:r>
        <w:r w:rsidRPr="00937B00">
          <w:rPr>
            <w:rStyle w:val="Hyperlink"/>
            <w:rFonts w:ascii="Times New Roman" w:hAnsi="Times New Roman"/>
            <w:i/>
            <w:iCs/>
            <w:sz w:val="24"/>
            <w:szCs w:val="24"/>
            <w:lang w:val="en-US"/>
          </w:rPr>
          <w:t>)</w:t>
        </w:r>
        <w:r w:rsidRPr="00937B00">
          <w:rPr>
            <w:rStyle w:val="Hyperlink"/>
            <w:rFonts w:ascii="Times New Roman" w:hAnsi="Times New Roman"/>
            <w:i/>
            <w:iCs/>
            <w:sz w:val="24"/>
            <w:szCs w:val="24"/>
          </w:rPr>
          <w:t xml:space="preserve"> – </w:t>
        </w:r>
        <w:r w:rsidRPr="00937B00">
          <w:rPr>
            <w:rStyle w:val="Hyperlink"/>
            <w:rFonts w:ascii="Times New Roman" w:hAnsi="Times New Roman"/>
            <w:i/>
            <w:iCs/>
            <w:sz w:val="24"/>
            <w:szCs w:val="24"/>
            <w:lang w:val="en-US"/>
          </w:rPr>
          <w:t xml:space="preserve">II </w:t>
        </w:r>
        <w:r w:rsidRPr="00937B00">
          <w:rPr>
            <w:rStyle w:val="Hyperlink"/>
            <w:rFonts w:ascii="Times New Roman" w:hAnsi="Times New Roman"/>
            <w:i/>
            <w:iCs/>
            <w:sz w:val="24"/>
            <w:szCs w:val="24"/>
          </w:rPr>
          <w:t>част</w:t>
        </w:r>
      </w:hyperlink>
    </w:p>
    <w:p w14:paraId="130B0066" w14:textId="77777777" w:rsidR="009C49AB" w:rsidRDefault="009C49AB" w:rsidP="009C49A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Джоел Брайънт, Държавен департамент, САЩ</w:t>
      </w:r>
    </w:p>
    <w:p w14:paraId="281AF1BE" w14:textId="77777777" w:rsidR="009C49AB" w:rsidRDefault="009C49AB" w:rsidP="009C49A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Семинарът ще се проведе на английски език и само в присъствен формат в зала 3. на ЦОА!</w:t>
      </w:r>
    </w:p>
    <w:p w14:paraId="2CB8D1B4" w14:textId="77777777" w:rsidR="009C49AB" w:rsidRPr="00FC4CCA" w:rsidRDefault="009C49AB" w:rsidP="009C49AB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4951AB66" w14:textId="77777777" w:rsidR="009C49AB" w:rsidRPr="00300250" w:rsidRDefault="009C49AB" w:rsidP="009C49A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30025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Дата на провеждане: 2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9</w:t>
      </w:r>
      <w:r w:rsidRPr="0030025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.03.2024 г. от 13:00 ч. до 16:00 ч.</w:t>
      </w:r>
    </w:p>
    <w:p w14:paraId="5D294D0E" w14:textId="40D290B9" w:rsidR="009C49AB" w:rsidRPr="00047883" w:rsidRDefault="009C49AB" w:rsidP="009C49AB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00250">
        <w:rPr>
          <w:rFonts w:ascii="Times New Roman" w:hAnsi="Times New Roman"/>
          <w:color w:val="000000" w:themeColor="text1"/>
          <w:sz w:val="24"/>
          <w:szCs w:val="24"/>
        </w:rPr>
        <w:t xml:space="preserve">Тема: </w:t>
      </w:r>
      <w:hyperlink r:id="rId31" w:history="1">
        <w:r w:rsidRPr="00937B00">
          <w:rPr>
            <w:rStyle w:val="Hyperlink"/>
            <w:rFonts w:ascii="Times New Roman" w:hAnsi="Times New Roman"/>
            <w:i/>
            <w:iCs/>
            <w:sz w:val="24"/>
            <w:szCs w:val="24"/>
          </w:rPr>
          <w:t>„Изпиране на пари. Разграничения от други престъпления. Неправомерно разпореждане с бюджетни средства. Използване на средства на ЕС не по предназначение. Разрешения в съдебната практика“</w:t>
        </w:r>
      </w:hyperlink>
      <w:r w:rsidRPr="00047883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</w:p>
    <w:p w14:paraId="147E0C99" w14:textId="77777777" w:rsidR="009C49AB" w:rsidRPr="00047883" w:rsidRDefault="009C49AB" w:rsidP="009C49AB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0250">
        <w:rPr>
          <w:rFonts w:ascii="Times New Roman" w:hAnsi="Times New Roman"/>
          <w:color w:val="000000" w:themeColor="text1"/>
          <w:sz w:val="24"/>
          <w:szCs w:val="24"/>
        </w:rPr>
        <w:t xml:space="preserve">Лектор: съдия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Валя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Рушанова</w:t>
      </w:r>
      <w:proofErr w:type="spellEnd"/>
    </w:p>
    <w:p w14:paraId="55C90264" w14:textId="77777777" w:rsidR="009C49AB" w:rsidRDefault="009C49AB" w:rsidP="009C49AB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Линк за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color w:val="000000" w:themeColor="text1"/>
          <w:sz w:val="24"/>
          <w:szCs w:val="24"/>
        </w:rPr>
        <w:t>участие:</w:t>
      </w:r>
    </w:p>
    <w:p w14:paraId="7007832B" w14:textId="4B6428B4" w:rsidR="007F6EC6" w:rsidRPr="007F6EC6" w:rsidRDefault="00000000" w:rsidP="007F6EC6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hyperlink r:id="rId32" w:history="1">
        <w:r w:rsidR="007F6EC6" w:rsidRPr="00941ACE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https://us02web.zoom.us/j/81998885190?pwd=b2NtVUE1eUNYTXhDOXFTMXc4azFvdz09</w:t>
        </w:r>
      </w:hyperlink>
      <w:r w:rsidR="007F6EC6">
        <w:rPr>
          <w:rFonts w:ascii="Times New Roman" w:hAnsi="Times New Roman"/>
          <w:sz w:val="24"/>
          <w:szCs w:val="24"/>
        </w:rPr>
        <w:t xml:space="preserve"> </w:t>
      </w:r>
    </w:p>
    <w:p w14:paraId="6B3FF989" w14:textId="77777777" w:rsidR="007F6EC6" w:rsidRPr="007F6EC6" w:rsidRDefault="007F6EC6" w:rsidP="007F6EC6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 w:rsidRPr="007F6EC6">
        <w:rPr>
          <w:rFonts w:ascii="Times New Roman" w:hAnsi="Times New Roman"/>
          <w:sz w:val="24"/>
          <w:szCs w:val="24"/>
          <w:lang w:val="en-US"/>
        </w:rPr>
        <w:t>Meeting ID: 819 9888 5190</w:t>
      </w:r>
    </w:p>
    <w:p w14:paraId="42B5FC62" w14:textId="1054F2C9" w:rsidR="009C49AB" w:rsidRPr="00047883" w:rsidRDefault="007F6EC6" w:rsidP="007F6EC6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 w:rsidRPr="007F6EC6">
        <w:rPr>
          <w:rFonts w:ascii="Times New Roman" w:hAnsi="Times New Roman"/>
          <w:sz w:val="24"/>
          <w:szCs w:val="24"/>
          <w:lang w:val="en-US"/>
        </w:rPr>
        <w:t>Passcode: 773433</w:t>
      </w:r>
    </w:p>
    <w:p w14:paraId="1A5C230C" w14:textId="77777777" w:rsidR="007B6EE3" w:rsidRDefault="007B6EE3" w:rsidP="00C3433F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1FD2C66F" w14:textId="77777777" w:rsidR="004C0CAB" w:rsidRPr="004C0CAB" w:rsidRDefault="004C0CAB" w:rsidP="004C0CAB">
      <w:pPr>
        <w:pStyle w:val="ListParagraph"/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4345D31" w14:textId="77777777" w:rsidR="002F6FE4" w:rsidRDefault="002F6FE4" w:rsidP="002F6FE4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</w:p>
    <w:p w14:paraId="4EA4EE1F" w14:textId="1F46CEF0" w:rsidR="007F6EC6" w:rsidRPr="007F6EC6" w:rsidRDefault="007F6EC6" w:rsidP="007F6EC6">
      <w:pPr>
        <w:jc w:val="both"/>
        <w:rPr>
          <w:rFonts w:ascii="Times New Roman" w:eastAsia="Times New Roman" w:hAnsi="Times New Roman"/>
          <w:color w:val="212529"/>
          <w:sz w:val="24"/>
          <w:szCs w:val="24"/>
          <w:lang w:val="en-BG" w:eastAsia="en-GB"/>
        </w:rPr>
      </w:pPr>
      <w:r w:rsidRPr="007F6EC6">
        <w:rPr>
          <w:rFonts w:ascii="Times New Roman" w:eastAsia="Times New Roman" w:hAnsi="Times New Roman"/>
          <w:color w:val="212529"/>
          <w:sz w:val="24"/>
          <w:szCs w:val="24"/>
          <w:lang w:val="en-BG" w:eastAsia="en-GB"/>
        </w:rPr>
        <w:t>Уважаеми колеги,</w:t>
      </w:r>
    </w:p>
    <w:p w14:paraId="25237A9B" w14:textId="16F9D613" w:rsidR="00144FA8" w:rsidRDefault="007F6EC6" w:rsidP="00144FA8">
      <w:pPr>
        <w:jc w:val="both"/>
        <w:rPr>
          <w:rFonts w:ascii="Times New Roman" w:hAnsi="Times New Roman"/>
          <w:sz w:val="24"/>
          <w:szCs w:val="24"/>
        </w:rPr>
      </w:pPr>
      <w:r w:rsidRPr="007F6EC6">
        <w:rPr>
          <w:rFonts w:ascii="Times New Roman" w:eastAsia="Times New Roman" w:hAnsi="Times New Roman"/>
          <w:color w:val="212529"/>
          <w:sz w:val="24"/>
          <w:szCs w:val="24"/>
          <w:lang w:val="en-BG" w:eastAsia="en-GB"/>
        </w:rPr>
        <w:t xml:space="preserve">Информираме Ви, че Европейската фондация на адвокатите (ELF), в сътрудничество със Съвета на адвокатурите и правните общества в Европа (CCBE) и Службата на Европейския съюз за интелектуална собственост (EUIPO), организира безплатен уебинар на английски език на тема: "Права върху интелектуална собственост - какво европейските адвокати трябва да знаят?", който ще се състои на 18.03.2024 г. (понеделник) от 10:30 ч. до 13:30 ч. българско време в платформата Zoom, като е необходима предварителна регистарция за участие чрез бутона "Register Now" в програмата за събитието, която е </w:t>
      </w:r>
      <w:hyperlink r:id="rId33" w:history="1">
        <w:r w:rsidRPr="007F6EC6">
          <w:rPr>
            <w:rStyle w:val="Hyperlink"/>
            <w:rFonts w:ascii="Times New Roman" w:eastAsia="Times New Roman" w:hAnsi="Times New Roman"/>
            <w:sz w:val="24"/>
            <w:szCs w:val="24"/>
            <w:lang w:val="en-BG" w:eastAsia="en-GB"/>
          </w:rPr>
          <w:t>прикачена към настоящото обявление.</w:t>
        </w:r>
      </w:hyperlink>
    </w:p>
    <w:p w14:paraId="1F350FF6" w14:textId="77777777" w:rsidR="00144FA8" w:rsidRDefault="00144FA8" w:rsidP="00144FA8">
      <w:p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14:paraId="0267F117" w14:textId="47560CEE" w:rsidR="00144FA8" w:rsidRDefault="00144FA8" w:rsidP="00144FA8">
      <w:pPr>
        <w:tabs>
          <w:tab w:val="left" w:pos="942"/>
        </w:tabs>
        <w:rPr>
          <w:rFonts w:ascii="Times New Roman" w:hAnsi="Times New Roman"/>
          <w:sz w:val="24"/>
          <w:szCs w:val="24"/>
        </w:rPr>
      </w:pPr>
    </w:p>
    <w:p w14:paraId="19014FD0" w14:textId="77777777" w:rsidR="00144FA8" w:rsidRPr="00144FA8" w:rsidRDefault="00144FA8" w:rsidP="00144FA8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144FA8">
        <w:rPr>
          <w:color w:val="212529"/>
        </w:rPr>
        <w:t>Уважаеми колеги,</w:t>
      </w:r>
    </w:p>
    <w:p w14:paraId="2BC027B5" w14:textId="5E5250FD" w:rsidR="00144FA8" w:rsidRPr="00525988" w:rsidRDefault="00144FA8" w:rsidP="00525988">
      <w:pPr>
        <w:pStyle w:val="NormalWeb"/>
        <w:shd w:val="clear" w:color="auto" w:fill="FFFFFF"/>
        <w:spacing w:before="0" w:beforeAutospacing="0"/>
        <w:jc w:val="both"/>
        <w:rPr>
          <w:color w:val="212529"/>
          <w:lang w:val="bg-BG"/>
        </w:rPr>
      </w:pPr>
      <w:r w:rsidRPr="00144FA8">
        <w:rPr>
          <w:color w:val="212529"/>
        </w:rPr>
        <w:t xml:space="preserve">Центърът за обучение на адвокати "Кръстю Цончев", с подкрепата на Посолството на Кралство Нидерландия в България, </w:t>
      </w:r>
      <w:r w:rsidR="00525988">
        <w:rPr>
          <w:color w:val="212529"/>
          <w:lang w:val="bg-BG"/>
        </w:rPr>
        <w:t>проведе</w:t>
      </w:r>
      <w:r w:rsidRPr="00144FA8">
        <w:rPr>
          <w:color w:val="212529"/>
        </w:rPr>
        <w:t xml:space="preserve"> конференция на тема: „Задължителната сила на решенията на Европейския съд по правата на човека и на Съда на Европейския съюз за националните съдилища“ (под патронажа на председателя на Конституционния съд на Република България), която </w:t>
      </w:r>
      <w:r w:rsidR="00525988">
        <w:rPr>
          <w:color w:val="212529"/>
          <w:lang w:val="bg-BG"/>
        </w:rPr>
        <w:t>се</w:t>
      </w:r>
      <w:r w:rsidRPr="00144FA8">
        <w:rPr>
          <w:color w:val="212529"/>
        </w:rPr>
        <w:t xml:space="preserve"> състо</w:t>
      </w:r>
      <w:r w:rsidR="00525988">
        <w:rPr>
          <w:color w:val="212529"/>
          <w:lang w:val="bg-BG"/>
        </w:rPr>
        <w:t>я</w:t>
      </w:r>
      <w:r w:rsidRPr="00144FA8">
        <w:rPr>
          <w:color w:val="212529"/>
        </w:rPr>
        <w:t xml:space="preserve"> на 23.02.2024 г. </w:t>
      </w:r>
      <w:r w:rsidR="00525988">
        <w:rPr>
          <w:color w:val="212529"/>
          <w:lang w:val="bg-BG"/>
        </w:rPr>
        <w:t xml:space="preserve">Запис от събитието можете да откриете на следния линк: </w:t>
      </w:r>
      <w:hyperlink r:id="rId34" w:history="1">
        <w:r w:rsidR="00525988" w:rsidRPr="00525988">
          <w:rPr>
            <w:rStyle w:val="Hyperlink"/>
            <w:lang w:val="bg-BG"/>
          </w:rPr>
          <w:t>https://fb.watch/qxjrIR48d3/</w:t>
        </w:r>
      </w:hyperlink>
    </w:p>
    <w:p w14:paraId="2C17E305" w14:textId="77777777" w:rsidR="00144FA8" w:rsidRPr="00144FA8" w:rsidRDefault="00144FA8" w:rsidP="00144FA8">
      <w:pPr>
        <w:tabs>
          <w:tab w:val="left" w:pos="942"/>
        </w:tabs>
        <w:rPr>
          <w:rFonts w:ascii="Times New Roman" w:hAnsi="Times New Roman"/>
          <w:sz w:val="24"/>
          <w:szCs w:val="24"/>
        </w:rPr>
      </w:pPr>
    </w:p>
    <w:sectPr w:rsidR="00144FA8" w:rsidRPr="00144FA8">
      <w:footerReference w:type="even" r:id="rId35"/>
      <w:footerReference w:type="default" r:id="rId3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D99F3" w14:textId="77777777" w:rsidR="008A357C" w:rsidRDefault="008A357C" w:rsidP="006764C6">
      <w:pPr>
        <w:spacing w:after="0" w:line="240" w:lineRule="auto"/>
      </w:pPr>
      <w:r>
        <w:separator/>
      </w:r>
    </w:p>
  </w:endnote>
  <w:endnote w:type="continuationSeparator" w:id="0">
    <w:p w14:paraId="104A0140" w14:textId="77777777" w:rsidR="008A357C" w:rsidRDefault="008A357C" w:rsidP="0067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35468561"/>
      <w:docPartObj>
        <w:docPartGallery w:val="Page Numbers (Bottom of Page)"/>
        <w:docPartUnique/>
      </w:docPartObj>
    </w:sdtPr>
    <w:sdtContent>
      <w:p w14:paraId="78EFE26C" w14:textId="77205135" w:rsidR="006764C6" w:rsidRDefault="006764C6" w:rsidP="008C57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67D1FF" w14:textId="77777777" w:rsidR="006764C6" w:rsidRDefault="006764C6" w:rsidP="006764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10319154"/>
      <w:docPartObj>
        <w:docPartGallery w:val="Page Numbers (Bottom of Page)"/>
        <w:docPartUnique/>
      </w:docPartObj>
    </w:sdtPr>
    <w:sdtContent>
      <w:p w14:paraId="1DAB2E69" w14:textId="1EA26965" w:rsidR="006764C6" w:rsidRDefault="006764C6" w:rsidP="008C57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388AEEB" w14:textId="77777777" w:rsidR="006764C6" w:rsidRDefault="006764C6" w:rsidP="006764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7757E" w14:textId="77777777" w:rsidR="008A357C" w:rsidRDefault="008A357C" w:rsidP="006764C6">
      <w:pPr>
        <w:spacing w:after="0" w:line="240" w:lineRule="auto"/>
      </w:pPr>
      <w:r>
        <w:separator/>
      </w:r>
    </w:p>
  </w:footnote>
  <w:footnote w:type="continuationSeparator" w:id="0">
    <w:p w14:paraId="099D8A46" w14:textId="77777777" w:rsidR="008A357C" w:rsidRDefault="008A357C" w:rsidP="00676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367E"/>
    <w:multiLevelType w:val="hybridMultilevel"/>
    <w:tmpl w:val="74DC8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74225"/>
    <w:multiLevelType w:val="hybridMultilevel"/>
    <w:tmpl w:val="03EA88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834C0"/>
    <w:multiLevelType w:val="hybridMultilevel"/>
    <w:tmpl w:val="749CE0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72E3A"/>
    <w:multiLevelType w:val="hybridMultilevel"/>
    <w:tmpl w:val="235A7D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29953651">
    <w:abstractNumId w:val="2"/>
  </w:num>
  <w:num w:numId="2" w16cid:durableId="834103823">
    <w:abstractNumId w:val="3"/>
  </w:num>
  <w:num w:numId="3" w16cid:durableId="1482846469">
    <w:abstractNumId w:val="1"/>
  </w:num>
  <w:num w:numId="4" w16cid:durableId="1323972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07"/>
    <w:rsid w:val="000209B7"/>
    <w:rsid w:val="00022B2F"/>
    <w:rsid w:val="00024324"/>
    <w:rsid w:val="00030051"/>
    <w:rsid w:val="00032E87"/>
    <w:rsid w:val="00032F7A"/>
    <w:rsid w:val="000336DC"/>
    <w:rsid w:val="000407CF"/>
    <w:rsid w:val="00055C1C"/>
    <w:rsid w:val="00064D01"/>
    <w:rsid w:val="00064F75"/>
    <w:rsid w:val="000669FD"/>
    <w:rsid w:val="00071424"/>
    <w:rsid w:val="000878B1"/>
    <w:rsid w:val="000914AB"/>
    <w:rsid w:val="00091B56"/>
    <w:rsid w:val="0009270F"/>
    <w:rsid w:val="000A46D3"/>
    <w:rsid w:val="000B366A"/>
    <w:rsid w:val="000B76D6"/>
    <w:rsid w:val="000C1F3E"/>
    <w:rsid w:val="000C20D4"/>
    <w:rsid w:val="000D36C9"/>
    <w:rsid w:val="000D6A77"/>
    <w:rsid w:val="000E15DE"/>
    <w:rsid w:val="000E74BF"/>
    <w:rsid w:val="000F258E"/>
    <w:rsid w:val="0010430A"/>
    <w:rsid w:val="00115753"/>
    <w:rsid w:val="001200DB"/>
    <w:rsid w:val="00127981"/>
    <w:rsid w:val="00131476"/>
    <w:rsid w:val="00144FA8"/>
    <w:rsid w:val="00163BAA"/>
    <w:rsid w:val="00172629"/>
    <w:rsid w:val="001802E1"/>
    <w:rsid w:val="00180C39"/>
    <w:rsid w:val="00182EA2"/>
    <w:rsid w:val="0018458E"/>
    <w:rsid w:val="00190601"/>
    <w:rsid w:val="00195B4E"/>
    <w:rsid w:val="00197908"/>
    <w:rsid w:val="001B200F"/>
    <w:rsid w:val="001B28F3"/>
    <w:rsid w:val="001B4F11"/>
    <w:rsid w:val="001E3690"/>
    <w:rsid w:val="001F3729"/>
    <w:rsid w:val="00200A4C"/>
    <w:rsid w:val="00221469"/>
    <w:rsid w:val="0025244C"/>
    <w:rsid w:val="002657AF"/>
    <w:rsid w:val="002678C2"/>
    <w:rsid w:val="00281A67"/>
    <w:rsid w:val="00291A74"/>
    <w:rsid w:val="002A62F5"/>
    <w:rsid w:val="002B5764"/>
    <w:rsid w:val="002C70C9"/>
    <w:rsid w:val="002D4A6E"/>
    <w:rsid w:val="002D6B59"/>
    <w:rsid w:val="002E0A14"/>
    <w:rsid w:val="002E2A00"/>
    <w:rsid w:val="002E45FD"/>
    <w:rsid w:val="002E5B36"/>
    <w:rsid w:val="002F6FE4"/>
    <w:rsid w:val="0030114E"/>
    <w:rsid w:val="00302146"/>
    <w:rsid w:val="00304435"/>
    <w:rsid w:val="00305603"/>
    <w:rsid w:val="003128BA"/>
    <w:rsid w:val="003174D6"/>
    <w:rsid w:val="0032380E"/>
    <w:rsid w:val="00327753"/>
    <w:rsid w:val="0033355A"/>
    <w:rsid w:val="00346AD5"/>
    <w:rsid w:val="00355D5A"/>
    <w:rsid w:val="00355EA7"/>
    <w:rsid w:val="00364F40"/>
    <w:rsid w:val="00384D18"/>
    <w:rsid w:val="0039566A"/>
    <w:rsid w:val="003A15C6"/>
    <w:rsid w:val="003A3BBE"/>
    <w:rsid w:val="003B6842"/>
    <w:rsid w:val="003C27AB"/>
    <w:rsid w:val="003C49FE"/>
    <w:rsid w:val="003C5936"/>
    <w:rsid w:val="003E0E99"/>
    <w:rsid w:val="003E53C5"/>
    <w:rsid w:val="003E5AC0"/>
    <w:rsid w:val="003E636A"/>
    <w:rsid w:val="003E7801"/>
    <w:rsid w:val="003F1FA8"/>
    <w:rsid w:val="003F4D53"/>
    <w:rsid w:val="0040593D"/>
    <w:rsid w:val="004069E3"/>
    <w:rsid w:val="00420EEA"/>
    <w:rsid w:val="00425710"/>
    <w:rsid w:val="00430B19"/>
    <w:rsid w:val="00440150"/>
    <w:rsid w:val="004430E1"/>
    <w:rsid w:val="004501BA"/>
    <w:rsid w:val="0045593B"/>
    <w:rsid w:val="004577CE"/>
    <w:rsid w:val="00466661"/>
    <w:rsid w:val="00483401"/>
    <w:rsid w:val="00485754"/>
    <w:rsid w:val="00491EBE"/>
    <w:rsid w:val="00493316"/>
    <w:rsid w:val="004B60AF"/>
    <w:rsid w:val="004B66AD"/>
    <w:rsid w:val="004B6F37"/>
    <w:rsid w:val="004C0CAB"/>
    <w:rsid w:val="004C2AC9"/>
    <w:rsid w:val="004C4B6A"/>
    <w:rsid w:val="004C60BA"/>
    <w:rsid w:val="004D2DB0"/>
    <w:rsid w:val="004E0471"/>
    <w:rsid w:val="004E1A1A"/>
    <w:rsid w:val="004E2421"/>
    <w:rsid w:val="004E33FA"/>
    <w:rsid w:val="004F0F8C"/>
    <w:rsid w:val="00513537"/>
    <w:rsid w:val="00514086"/>
    <w:rsid w:val="00523ABA"/>
    <w:rsid w:val="00525988"/>
    <w:rsid w:val="00530CC6"/>
    <w:rsid w:val="00540D9F"/>
    <w:rsid w:val="00552404"/>
    <w:rsid w:val="0055304A"/>
    <w:rsid w:val="0056068D"/>
    <w:rsid w:val="00562ED8"/>
    <w:rsid w:val="00570AE9"/>
    <w:rsid w:val="00574091"/>
    <w:rsid w:val="00583719"/>
    <w:rsid w:val="00587247"/>
    <w:rsid w:val="005938AE"/>
    <w:rsid w:val="00596309"/>
    <w:rsid w:val="00596540"/>
    <w:rsid w:val="005A2253"/>
    <w:rsid w:val="005A2360"/>
    <w:rsid w:val="005A6B2B"/>
    <w:rsid w:val="005B1F40"/>
    <w:rsid w:val="005B1FC1"/>
    <w:rsid w:val="005B76F9"/>
    <w:rsid w:val="005B7C0E"/>
    <w:rsid w:val="005C0886"/>
    <w:rsid w:val="005D1914"/>
    <w:rsid w:val="005D78A3"/>
    <w:rsid w:val="005D7C39"/>
    <w:rsid w:val="005F6259"/>
    <w:rsid w:val="006005C5"/>
    <w:rsid w:val="00605536"/>
    <w:rsid w:val="006055B4"/>
    <w:rsid w:val="006153C6"/>
    <w:rsid w:val="00617133"/>
    <w:rsid w:val="00630F40"/>
    <w:rsid w:val="0064482F"/>
    <w:rsid w:val="00646E3B"/>
    <w:rsid w:val="00663C5A"/>
    <w:rsid w:val="00666FE3"/>
    <w:rsid w:val="00676235"/>
    <w:rsid w:val="006764C6"/>
    <w:rsid w:val="00682E92"/>
    <w:rsid w:val="00687893"/>
    <w:rsid w:val="006A7235"/>
    <w:rsid w:val="006C453D"/>
    <w:rsid w:val="006D04E2"/>
    <w:rsid w:val="006D0674"/>
    <w:rsid w:val="006D0D94"/>
    <w:rsid w:val="006D366A"/>
    <w:rsid w:val="006D370E"/>
    <w:rsid w:val="006E0365"/>
    <w:rsid w:val="006E2309"/>
    <w:rsid w:val="006E560D"/>
    <w:rsid w:val="006E675B"/>
    <w:rsid w:val="006E772B"/>
    <w:rsid w:val="006F332C"/>
    <w:rsid w:val="00700AF0"/>
    <w:rsid w:val="007131B0"/>
    <w:rsid w:val="00713DA7"/>
    <w:rsid w:val="007171A4"/>
    <w:rsid w:val="0072088F"/>
    <w:rsid w:val="00727A59"/>
    <w:rsid w:val="00746679"/>
    <w:rsid w:val="007509BB"/>
    <w:rsid w:val="0075236A"/>
    <w:rsid w:val="00760CDC"/>
    <w:rsid w:val="007614A3"/>
    <w:rsid w:val="00776D5D"/>
    <w:rsid w:val="00784C8A"/>
    <w:rsid w:val="007B036E"/>
    <w:rsid w:val="007B6EE3"/>
    <w:rsid w:val="007D621A"/>
    <w:rsid w:val="007E37FB"/>
    <w:rsid w:val="007E6A84"/>
    <w:rsid w:val="007F01E3"/>
    <w:rsid w:val="007F40E2"/>
    <w:rsid w:val="007F67B5"/>
    <w:rsid w:val="007F6EC6"/>
    <w:rsid w:val="008156D1"/>
    <w:rsid w:val="00847AD7"/>
    <w:rsid w:val="00853590"/>
    <w:rsid w:val="00853E00"/>
    <w:rsid w:val="00857BBF"/>
    <w:rsid w:val="00863F7A"/>
    <w:rsid w:val="008654A4"/>
    <w:rsid w:val="00871BCC"/>
    <w:rsid w:val="00881E53"/>
    <w:rsid w:val="00891918"/>
    <w:rsid w:val="008A357C"/>
    <w:rsid w:val="008B45C9"/>
    <w:rsid w:val="008B49BA"/>
    <w:rsid w:val="008C162E"/>
    <w:rsid w:val="008C49DF"/>
    <w:rsid w:val="008C5D8E"/>
    <w:rsid w:val="008D4249"/>
    <w:rsid w:val="008D7F68"/>
    <w:rsid w:val="008E63D4"/>
    <w:rsid w:val="009115E8"/>
    <w:rsid w:val="009143E1"/>
    <w:rsid w:val="009317EF"/>
    <w:rsid w:val="00931CEF"/>
    <w:rsid w:val="00937B00"/>
    <w:rsid w:val="0095027D"/>
    <w:rsid w:val="00960E9B"/>
    <w:rsid w:val="00961365"/>
    <w:rsid w:val="009626D0"/>
    <w:rsid w:val="009730DB"/>
    <w:rsid w:val="00974C72"/>
    <w:rsid w:val="00981DAD"/>
    <w:rsid w:val="0098212E"/>
    <w:rsid w:val="00982B37"/>
    <w:rsid w:val="0098652E"/>
    <w:rsid w:val="009A24EF"/>
    <w:rsid w:val="009A2EAC"/>
    <w:rsid w:val="009B09E6"/>
    <w:rsid w:val="009B5788"/>
    <w:rsid w:val="009C1BB6"/>
    <w:rsid w:val="009C3143"/>
    <w:rsid w:val="009C33EE"/>
    <w:rsid w:val="009C49AB"/>
    <w:rsid w:val="009D3766"/>
    <w:rsid w:val="009E6A05"/>
    <w:rsid w:val="009F2A57"/>
    <w:rsid w:val="009F71E2"/>
    <w:rsid w:val="00A02846"/>
    <w:rsid w:val="00A13FDF"/>
    <w:rsid w:val="00A152D8"/>
    <w:rsid w:val="00A171B1"/>
    <w:rsid w:val="00A202A1"/>
    <w:rsid w:val="00A315E9"/>
    <w:rsid w:val="00A4256B"/>
    <w:rsid w:val="00A74D33"/>
    <w:rsid w:val="00A8010C"/>
    <w:rsid w:val="00A87ABD"/>
    <w:rsid w:val="00A96560"/>
    <w:rsid w:val="00A97521"/>
    <w:rsid w:val="00AA3709"/>
    <w:rsid w:val="00AC1035"/>
    <w:rsid w:val="00AC6807"/>
    <w:rsid w:val="00AD0146"/>
    <w:rsid w:val="00AD5292"/>
    <w:rsid w:val="00AE0371"/>
    <w:rsid w:val="00AE7035"/>
    <w:rsid w:val="00AF22F0"/>
    <w:rsid w:val="00B11F09"/>
    <w:rsid w:val="00B152E4"/>
    <w:rsid w:val="00B16CF6"/>
    <w:rsid w:val="00B37E32"/>
    <w:rsid w:val="00B4515D"/>
    <w:rsid w:val="00B56A71"/>
    <w:rsid w:val="00B7392E"/>
    <w:rsid w:val="00B80935"/>
    <w:rsid w:val="00B8564A"/>
    <w:rsid w:val="00B9560B"/>
    <w:rsid w:val="00BA4447"/>
    <w:rsid w:val="00BA501C"/>
    <w:rsid w:val="00BA7288"/>
    <w:rsid w:val="00BB04C8"/>
    <w:rsid w:val="00BB22D3"/>
    <w:rsid w:val="00BB5B39"/>
    <w:rsid w:val="00BD1D7F"/>
    <w:rsid w:val="00BD2EC0"/>
    <w:rsid w:val="00BE3EFB"/>
    <w:rsid w:val="00BF4C60"/>
    <w:rsid w:val="00BF59AE"/>
    <w:rsid w:val="00C047C0"/>
    <w:rsid w:val="00C11325"/>
    <w:rsid w:val="00C12F1F"/>
    <w:rsid w:val="00C2545E"/>
    <w:rsid w:val="00C26C3B"/>
    <w:rsid w:val="00C27F0E"/>
    <w:rsid w:val="00C30940"/>
    <w:rsid w:val="00C3433F"/>
    <w:rsid w:val="00C40D6A"/>
    <w:rsid w:val="00C47A31"/>
    <w:rsid w:val="00C57508"/>
    <w:rsid w:val="00C6072F"/>
    <w:rsid w:val="00C8303A"/>
    <w:rsid w:val="00C830D4"/>
    <w:rsid w:val="00C8313C"/>
    <w:rsid w:val="00C9020F"/>
    <w:rsid w:val="00C905A9"/>
    <w:rsid w:val="00C919BC"/>
    <w:rsid w:val="00C962D3"/>
    <w:rsid w:val="00C971CE"/>
    <w:rsid w:val="00CB2E40"/>
    <w:rsid w:val="00CB6BEA"/>
    <w:rsid w:val="00CB7F5C"/>
    <w:rsid w:val="00CC099A"/>
    <w:rsid w:val="00CC1747"/>
    <w:rsid w:val="00CC31C7"/>
    <w:rsid w:val="00CD34B6"/>
    <w:rsid w:val="00CD5BFB"/>
    <w:rsid w:val="00CD61CC"/>
    <w:rsid w:val="00CE35F3"/>
    <w:rsid w:val="00CF0A6C"/>
    <w:rsid w:val="00CF4142"/>
    <w:rsid w:val="00CF56BB"/>
    <w:rsid w:val="00CF6D68"/>
    <w:rsid w:val="00CF79AC"/>
    <w:rsid w:val="00D0152D"/>
    <w:rsid w:val="00D21252"/>
    <w:rsid w:val="00D22D6D"/>
    <w:rsid w:val="00D24E4B"/>
    <w:rsid w:val="00D42274"/>
    <w:rsid w:val="00D45FA5"/>
    <w:rsid w:val="00D56A6B"/>
    <w:rsid w:val="00D56DBB"/>
    <w:rsid w:val="00D71438"/>
    <w:rsid w:val="00D8145B"/>
    <w:rsid w:val="00D840F6"/>
    <w:rsid w:val="00D956E4"/>
    <w:rsid w:val="00D977FF"/>
    <w:rsid w:val="00DA0154"/>
    <w:rsid w:val="00DA1093"/>
    <w:rsid w:val="00DA6B49"/>
    <w:rsid w:val="00DB0F71"/>
    <w:rsid w:val="00DB389A"/>
    <w:rsid w:val="00DB4FA5"/>
    <w:rsid w:val="00DC74A5"/>
    <w:rsid w:val="00DD28C9"/>
    <w:rsid w:val="00DE11B7"/>
    <w:rsid w:val="00DE1664"/>
    <w:rsid w:val="00DE20E8"/>
    <w:rsid w:val="00DE63A3"/>
    <w:rsid w:val="00E00702"/>
    <w:rsid w:val="00E032D4"/>
    <w:rsid w:val="00E05325"/>
    <w:rsid w:val="00E123DB"/>
    <w:rsid w:val="00E17A90"/>
    <w:rsid w:val="00E224C8"/>
    <w:rsid w:val="00E34B12"/>
    <w:rsid w:val="00E35527"/>
    <w:rsid w:val="00E36369"/>
    <w:rsid w:val="00E448F0"/>
    <w:rsid w:val="00E50C31"/>
    <w:rsid w:val="00E61490"/>
    <w:rsid w:val="00E67E57"/>
    <w:rsid w:val="00E812C1"/>
    <w:rsid w:val="00E90189"/>
    <w:rsid w:val="00EA0C8E"/>
    <w:rsid w:val="00EA7FA4"/>
    <w:rsid w:val="00EB356D"/>
    <w:rsid w:val="00EC3F66"/>
    <w:rsid w:val="00ED5C18"/>
    <w:rsid w:val="00ED5C52"/>
    <w:rsid w:val="00ED5EF6"/>
    <w:rsid w:val="00ED6A3E"/>
    <w:rsid w:val="00EE72B5"/>
    <w:rsid w:val="00EF02CA"/>
    <w:rsid w:val="00EF1358"/>
    <w:rsid w:val="00EF2934"/>
    <w:rsid w:val="00EF4AB6"/>
    <w:rsid w:val="00EF61CE"/>
    <w:rsid w:val="00EF66C2"/>
    <w:rsid w:val="00EF73A1"/>
    <w:rsid w:val="00F03892"/>
    <w:rsid w:val="00F13334"/>
    <w:rsid w:val="00F149FE"/>
    <w:rsid w:val="00F31761"/>
    <w:rsid w:val="00F4195A"/>
    <w:rsid w:val="00F62D2E"/>
    <w:rsid w:val="00F64157"/>
    <w:rsid w:val="00F64BAE"/>
    <w:rsid w:val="00F77CA7"/>
    <w:rsid w:val="00F913EE"/>
    <w:rsid w:val="00F94117"/>
    <w:rsid w:val="00F960DE"/>
    <w:rsid w:val="00FA746C"/>
    <w:rsid w:val="00FE28AA"/>
    <w:rsid w:val="00FE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8762CB"/>
  <w15:chartTrackingRefBased/>
  <w15:docId w15:val="{079562DC-D307-EA44-80B9-57EA38D5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807"/>
    <w:pPr>
      <w:spacing w:after="200" w:line="276" w:lineRule="auto"/>
    </w:pPr>
    <w:rPr>
      <w:rFonts w:ascii="Calibri" w:eastAsia="Calibri" w:hAnsi="Calibri" w:cs="Times New Roman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76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4C6"/>
    <w:rPr>
      <w:rFonts w:ascii="Calibri" w:eastAsia="Calibri" w:hAnsi="Calibri" w:cs="Times New Roman"/>
      <w:sz w:val="22"/>
      <w:szCs w:val="22"/>
      <w:lang w:val="bg-BG"/>
    </w:rPr>
  </w:style>
  <w:style w:type="character" w:styleId="PageNumber">
    <w:name w:val="page number"/>
    <w:basedOn w:val="DefaultParagraphFont"/>
    <w:uiPriority w:val="99"/>
    <w:semiHidden/>
    <w:unhideWhenUsed/>
    <w:rsid w:val="006764C6"/>
  </w:style>
  <w:style w:type="character" w:styleId="Hyperlink">
    <w:name w:val="Hyperlink"/>
    <w:basedOn w:val="DefaultParagraphFont"/>
    <w:uiPriority w:val="99"/>
    <w:unhideWhenUsed/>
    <w:rsid w:val="00ED5E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E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430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44F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BG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9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49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60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5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0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9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2web.zoom.us/j/87158855847?pwd=SFdpbnh1aForWU1Md3ZLSzRieWJydz09" TargetMode="External"/><Relationship Id="rId18" Type="http://schemas.openxmlformats.org/officeDocument/2006/relationships/hyperlink" Target="https://advotraining.bg/obuchenie/dogovor-za-naem-i-dogovor-za-arenda-prakticheski-aspekti-pregled-na-sadebnata-praktika-i-chast" TargetMode="External"/><Relationship Id="rId26" Type="http://schemas.openxmlformats.org/officeDocument/2006/relationships/hyperlink" Target="https://advotraining.bg/obuchenie/unishtozhaemost-na-zaveshtatelnite-razporezhdaniya" TargetMode="External"/><Relationship Id="rId21" Type="http://schemas.openxmlformats.org/officeDocument/2006/relationships/hyperlink" Target="https://us02web.zoom.us/j/86257989887?pwd=RmxPZFhuVFdrVjRlMEhSYXo2bnc4Zz09" TargetMode="External"/><Relationship Id="rId34" Type="http://schemas.openxmlformats.org/officeDocument/2006/relationships/hyperlink" Target="https://fb.watch/qxjrIR48d3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advotraining.bg/obuchenie/pravo-na-sobstvenost-iskova-zashtita" TargetMode="External"/><Relationship Id="rId17" Type="http://schemas.openxmlformats.org/officeDocument/2006/relationships/hyperlink" Target="https://us02web.zoom.us/j/86034777365?pwd=Qkt0ZC9ZZy9zcXlJcXE4b1dzb1BIUT09" TargetMode="External"/><Relationship Id="rId25" Type="http://schemas.openxmlformats.org/officeDocument/2006/relationships/hyperlink" Target="https://us02web.zoom.us/j/87346935835?pwd=QWhZWXVtcHJoYWpNcW5FOGdOMUd3QT09" TargetMode="External"/><Relationship Id="rId33" Type="http://schemas.openxmlformats.org/officeDocument/2006/relationships/hyperlink" Target="https://advotraining.bg/p/1/7/1709043344990-1158.pdf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dvotraining.bg/obuchenie/pravnoto-regulirane-na-deynostta-na-predpriyatiyata-i-pravata-na-potrebitelite-v-svetlinata-na-akta-za-cifrovite-uslugi-i-akta-za-cifrovite-pazari" TargetMode="External"/><Relationship Id="rId20" Type="http://schemas.openxmlformats.org/officeDocument/2006/relationships/hyperlink" Target="https://advotraining.bg/obuchenie/dogovor-za-naem-i-dogovor-za-arenda-prakticheski-aspekti-pregled-na-sadebnata-praktika-ii-chast" TargetMode="External"/><Relationship Id="rId29" Type="http://schemas.openxmlformats.org/officeDocument/2006/relationships/hyperlink" Target="https://us02web.zoom.us/j/87418883411?pwd=LzRndXppdnRvWmZaZ0VxOU54WHZwUT0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2web.zoom.us/j/85290814569?pwd=QnI1emVQSFhxZ0JqTGRoem4rd0cyQT09" TargetMode="External"/><Relationship Id="rId24" Type="http://schemas.openxmlformats.org/officeDocument/2006/relationships/hyperlink" Target="https://advotraining.bg/obuchenie/nishtozhnost-na-zaveshtatelnite-razporezhdaniya" TargetMode="External"/><Relationship Id="rId32" Type="http://schemas.openxmlformats.org/officeDocument/2006/relationships/hyperlink" Target="https://us02web.zoom.us/j/81998885190?pwd=b2NtVUE1eUNYTXhDOXFTMXc4azFvdz09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advotraining.bg/obuchenie/kurs-po-yuridicheski-angliyski-ezik-i-specifichni-umeniya-za-advokati-na-angliyski-ezik-i-chast" TargetMode="External"/><Relationship Id="rId23" Type="http://schemas.openxmlformats.org/officeDocument/2006/relationships/hyperlink" Target="https://us02web.zoom.us/j/87605728301?pwd=YnRLaFZmMWk5VHNDVEZUNFRNMHloUT09" TargetMode="External"/><Relationship Id="rId28" Type="http://schemas.openxmlformats.org/officeDocument/2006/relationships/hyperlink" Target="https://advotraining.bg/obuchenie/izmeneniyata-v-nk-i-npk-ot-2023-g-dv-br67040823gdv-br82-ot-290923g-br84-ot-061023g-dv-br48-ot-020623g-dv-br69-ot-110823-godina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advotraining.bg/obuchenie/pravo-na-sobstvenost-nositeli-na-pravoto-na-sobstvenost-obekti-na-pravoto-na-sobstvenost-i-pridobivni-sposobi" TargetMode="External"/><Relationship Id="rId19" Type="http://schemas.openxmlformats.org/officeDocument/2006/relationships/hyperlink" Target="https://us02web.zoom.us/j/84730546013?pwd=QllHTTcvN2p3NmVBQXpwQ2NBaG5Wdz09" TargetMode="External"/><Relationship Id="rId31" Type="http://schemas.openxmlformats.org/officeDocument/2006/relationships/hyperlink" Target="https://advotraining.bg/obuchenie/izpirane-na-pari-razgranicheniya-ot-drugi-prestapleniya-nepravomerno-razporezhdane-s-byudzhetni-sredstva-izpolzvane-na-sredstva-na-es-ne-po-prednaznachenie-razresheniya-v-sadebnata-prakti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votraining.bg/obuchenie/advokatskoto-predstavitelstvo-pri-pregovori-i-v-procedura-po-mediaciya" TargetMode="External"/><Relationship Id="rId14" Type="http://schemas.openxmlformats.org/officeDocument/2006/relationships/hyperlink" Target="https://advotraining.bg/obuchenie/nasledyavane-po-zaveshtanie-pregled-na-aktualnata-praktika-na-varhovniya-kasacionen-sad" TargetMode="External"/><Relationship Id="rId22" Type="http://schemas.openxmlformats.org/officeDocument/2006/relationships/hyperlink" Target="https://advotraining.bg/obuchenie/osobeni-zadalzheniya-na-rabotodatelya-po-trudovo-pravootnoshenie-s-chuzhdenec-na-kogoto-e-neobhodimo-razreshenie-za-rabota" TargetMode="External"/><Relationship Id="rId27" Type="http://schemas.openxmlformats.org/officeDocument/2006/relationships/hyperlink" Target="https://us02web.zoom.us/j/87409401204?pwd=a2RXYlhZYVdDRnloU05udVFOQlRFQT09" TargetMode="External"/><Relationship Id="rId30" Type="http://schemas.openxmlformats.org/officeDocument/2006/relationships/hyperlink" Target="https://advotraining.bg/obuchenie/kurs-po-yuridicheski-angliyski-ezik-i-specifichni-umeniya-za-advokati-na-angliyski-ezik-ii-chast" TargetMode="External"/><Relationship Id="rId35" Type="http://schemas.openxmlformats.org/officeDocument/2006/relationships/footer" Target="footer1.xml"/><Relationship Id="rId8" Type="http://schemas.openxmlformats.org/officeDocument/2006/relationships/hyperlink" Target="https://advotraining.bg/obuchenie/upravlenie-na-lichnostnoto-razviti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4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299</cp:revision>
  <dcterms:created xsi:type="dcterms:W3CDTF">2022-01-06T12:34:00Z</dcterms:created>
  <dcterms:modified xsi:type="dcterms:W3CDTF">2024-03-01T08:55:00Z</dcterms:modified>
</cp:coreProperties>
</file>