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4CD32D24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430F1B">
        <w:rPr>
          <w:rFonts w:ascii="Times New Roman" w:hAnsi="Times New Roman"/>
          <w:b/>
          <w:bCs/>
          <w:sz w:val="24"/>
          <w:szCs w:val="24"/>
          <w:u w:val="single"/>
        </w:rPr>
        <w:t>МАЙ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C3433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4B44A0CD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5A0EB653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430F1B">
        <w:rPr>
          <w:rFonts w:ascii="Times New Roman" w:hAnsi="Times New Roman"/>
          <w:sz w:val="24"/>
          <w:szCs w:val="24"/>
        </w:rPr>
        <w:t>май</w:t>
      </w:r>
      <w:r w:rsidRPr="002E54E6">
        <w:rPr>
          <w:rFonts w:ascii="Times New Roman" w:hAnsi="Times New Roman"/>
          <w:sz w:val="24"/>
          <w:szCs w:val="24"/>
        </w:rPr>
        <w:t xml:space="preserve"> 2024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5B2BD3B3" w:rsidR="00DA6B49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семинарите на </w:t>
      </w:r>
      <w:r w:rsidR="00300306">
        <w:rPr>
          <w:rFonts w:ascii="Times New Roman" w:hAnsi="Times New Roman"/>
          <w:sz w:val="24"/>
          <w:szCs w:val="24"/>
        </w:rPr>
        <w:t>08, 09, 23</w:t>
      </w:r>
      <w:r w:rsidR="00E77CB1">
        <w:rPr>
          <w:rFonts w:ascii="Times New Roman" w:hAnsi="Times New Roman"/>
          <w:sz w:val="24"/>
          <w:szCs w:val="24"/>
        </w:rPr>
        <w:t xml:space="preserve"> и 31</w:t>
      </w:r>
      <w:r w:rsidR="00300306">
        <w:rPr>
          <w:rFonts w:ascii="Times New Roman" w:hAnsi="Times New Roman"/>
          <w:sz w:val="24"/>
          <w:szCs w:val="24"/>
        </w:rPr>
        <w:t xml:space="preserve"> май</w:t>
      </w:r>
      <w:r w:rsidRPr="002E54E6">
        <w:rPr>
          <w:rFonts w:ascii="Times New Roman" w:hAnsi="Times New Roman"/>
          <w:sz w:val="24"/>
          <w:szCs w:val="24"/>
        </w:rPr>
        <w:t>, които ще са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2D4F501" w14:textId="44A1D7D1" w:rsidR="00430F1B" w:rsidRDefault="00430F1B" w:rsidP="00430F1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МАЙ</w:t>
      </w:r>
    </w:p>
    <w:p w14:paraId="0FE13ED3" w14:textId="77777777" w:rsidR="00430F1B" w:rsidRPr="003433E3" w:rsidRDefault="00430F1B" w:rsidP="00430F1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2EC802B4" w14:textId="77777777" w:rsidR="00430F1B" w:rsidRPr="00430F1B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430F1B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07.05.2024 г. от 13:00 ч. до 16:00 ч.</w:t>
      </w:r>
    </w:p>
    <w:p w14:paraId="4A1C76FA" w14:textId="4AC33B7C" w:rsidR="00430F1B" w:rsidRPr="00430F1B" w:rsidRDefault="00000000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hyperlink r:id="rId8" w:history="1">
        <w:proofErr w:type="spellStart"/>
        <w:r w:rsidR="00430F1B"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Уебинар</w:t>
        </w:r>
        <w:proofErr w:type="spellEnd"/>
        <w:r w:rsidR="00430F1B"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на английски език на Комисията по семейно право и на Комисията по медиация на Федерацията на европейските адвокатури (</w:t>
        </w:r>
        <w:r w:rsidR="00430F1B" w:rsidRPr="0050767E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FBE</w:t>
        </w:r>
        <w:r w:rsidR="00430F1B"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) на тема: „Семейна медиация и трансгранични ефективни решения“</w:t>
        </w:r>
      </w:hyperlink>
    </w:p>
    <w:p w14:paraId="56BE3245" w14:textId="6060FDAE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3F0DE4C" w14:textId="053ECF8C" w:rsidR="0058464E" w:rsidRDefault="00000000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58464E" w:rsidRPr="002A3E06">
          <w:rPr>
            <w:rStyle w:val="Hyperlink"/>
            <w:rFonts w:ascii="Times New Roman" w:hAnsi="Times New Roman"/>
            <w:sz w:val="24"/>
            <w:szCs w:val="24"/>
          </w:rPr>
          <w:t>https://us02web.zoom.us/j/81326078749?pwd=b2dEeW0wWGIxWE9HQlBQV0YzMWRyQT09</w:t>
        </w:r>
      </w:hyperlink>
      <w:r w:rsidR="005846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F579930" w14:textId="77777777" w:rsidR="0058464E" w:rsidRPr="0058464E" w:rsidRDefault="0058464E" w:rsidP="0058464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8464E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58464E">
        <w:rPr>
          <w:rFonts w:ascii="Times New Roman" w:hAnsi="Times New Roman"/>
          <w:color w:val="000000" w:themeColor="text1"/>
          <w:sz w:val="24"/>
          <w:szCs w:val="24"/>
        </w:rPr>
        <w:t xml:space="preserve"> ID: 813 2607 8749 </w:t>
      </w:r>
    </w:p>
    <w:p w14:paraId="55ACD066" w14:textId="6E9C9BC7" w:rsidR="0058464E" w:rsidRDefault="0058464E" w:rsidP="0058464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8464E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58464E">
        <w:rPr>
          <w:rFonts w:ascii="Times New Roman" w:hAnsi="Times New Roman"/>
          <w:color w:val="000000" w:themeColor="text1"/>
          <w:sz w:val="24"/>
          <w:szCs w:val="24"/>
        </w:rPr>
        <w:t>: 061047</w:t>
      </w:r>
    </w:p>
    <w:p w14:paraId="5AD4D661" w14:textId="77777777" w:rsidR="00430F1B" w:rsidRPr="00430F1B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410D2884" w14:textId="77777777" w:rsidR="00430F1B" w:rsidRPr="0025424A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25424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08.05.2024 г. от 13:00 ч. до 16:00 ч.</w:t>
      </w:r>
    </w:p>
    <w:p w14:paraId="30D825AC" w14:textId="6F9939F7" w:rsidR="00430F1B" w:rsidRPr="0025424A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5424A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0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„Усъвършенстване на </w:t>
        </w:r>
        <w:proofErr w:type="spellStart"/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медиационните</w:t>
        </w:r>
        <w:proofErr w:type="spellEnd"/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техники и комуникация“ – 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F2A0987" w14:textId="77777777" w:rsidR="00430F1B" w:rsidRPr="0025424A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424A">
        <w:rPr>
          <w:rFonts w:ascii="Times New Roman" w:hAnsi="Times New Roman"/>
          <w:color w:val="000000" w:themeColor="text1"/>
          <w:sz w:val="24"/>
          <w:szCs w:val="24"/>
        </w:rPr>
        <w:lastRenderedPageBreak/>
        <w:t>Лектор: адвокат Десислава Монева – медиатор в ЦСМ към СРС и СГС</w:t>
      </w:r>
    </w:p>
    <w:p w14:paraId="3ABC7C46" w14:textId="77777777" w:rsidR="00430F1B" w:rsidRDefault="00430F1B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присъствен формат в зала 3. на ЦОА!</w:t>
      </w:r>
    </w:p>
    <w:p w14:paraId="6BF8698F" w14:textId="77777777" w:rsidR="00430F1B" w:rsidRPr="0025424A" w:rsidRDefault="00430F1B" w:rsidP="00430F1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33F694E0" w14:textId="77777777" w:rsidR="00430F1B" w:rsidRPr="0025424A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25424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09.05.2024 г. от 13:00 ч. до 16:00 ч.</w:t>
      </w:r>
    </w:p>
    <w:p w14:paraId="15BA2E05" w14:textId="54CD2BDA" w:rsidR="00430F1B" w:rsidRPr="0025424A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5424A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„Усъвършенстване на </w:t>
        </w:r>
        <w:proofErr w:type="spellStart"/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медиационните</w:t>
        </w:r>
        <w:proofErr w:type="spellEnd"/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техники и комуникация“ – 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  <w:r w:rsidRPr="0025424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228424B9" w14:textId="77777777" w:rsidR="00430F1B" w:rsidRPr="0025424A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5424A">
        <w:rPr>
          <w:rFonts w:ascii="Times New Roman" w:hAnsi="Times New Roman"/>
          <w:color w:val="000000" w:themeColor="text1"/>
          <w:sz w:val="24"/>
          <w:szCs w:val="24"/>
        </w:rPr>
        <w:t>Лектор: адвокат Десислава Монева – медиатор в ЦСМ към СРС и СГС</w:t>
      </w:r>
    </w:p>
    <w:p w14:paraId="42819BCF" w14:textId="77777777" w:rsidR="00430F1B" w:rsidRDefault="00430F1B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присъствен формат в зала 3. на ЦОА!</w:t>
      </w:r>
    </w:p>
    <w:p w14:paraId="01431C6F" w14:textId="77777777" w:rsidR="00430F1B" w:rsidRPr="00434B54" w:rsidRDefault="00430F1B" w:rsidP="00430F1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06A685B3" w14:textId="77777777" w:rsidR="00430F1B" w:rsidRPr="00300250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10.05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3D63E06C" w14:textId="5B99A740" w:rsidR="00430F1B" w:rsidRPr="00300250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2" w:history="1">
        <w:r w:rsidR="0050767E" w:rsidRPr="0050767E">
          <w:rPr>
            <w:rStyle w:val="Hyperlink"/>
            <w:rFonts w:ascii="Times New Roman" w:hAnsi="Times New Roman"/>
            <w:sz w:val="24"/>
            <w:szCs w:val="24"/>
          </w:rPr>
          <w:t>„Актуални практически проблеми по приложението на ЗОДОВ – по отношение отговорността на прокуратурата и съда за причинени вреди на гражданите и юридическите лица от незаконосъобразни действия и бездействия на органите на съдебната власт. Фактически състав</w:t>
        </w:r>
      </w:hyperlink>
    </w:p>
    <w:p w14:paraId="3BA55DA5" w14:textId="77777777" w:rsidR="00430F1B" w:rsidRPr="00300250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Машев</w:t>
      </w:r>
      <w:proofErr w:type="spellEnd"/>
    </w:p>
    <w:p w14:paraId="7E025B7D" w14:textId="77777777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773333D1" w14:textId="059FF806" w:rsidR="0058464E" w:rsidRPr="0058464E" w:rsidRDefault="00000000" w:rsidP="0058464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58464E" w:rsidRPr="002A3E06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https://us02web.zoom.us/j/83952571963?pwd=WUo3dmU3TE1tallhMXI0eWNaTitwZz09</w:t>
        </w:r>
      </w:hyperlink>
      <w:r w:rsidR="0058464E">
        <w:rPr>
          <w:rFonts w:ascii="Times New Roman" w:hAnsi="Times New Roman"/>
          <w:sz w:val="24"/>
          <w:szCs w:val="24"/>
        </w:rPr>
        <w:t xml:space="preserve"> </w:t>
      </w:r>
    </w:p>
    <w:p w14:paraId="0257C115" w14:textId="77777777" w:rsidR="0058464E" w:rsidRPr="0058464E" w:rsidRDefault="0058464E" w:rsidP="0058464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58464E">
        <w:rPr>
          <w:rFonts w:ascii="Times New Roman" w:hAnsi="Times New Roman"/>
          <w:sz w:val="24"/>
          <w:szCs w:val="24"/>
          <w:lang w:val="en-US"/>
        </w:rPr>
        <w:t xml:space="preserve">Meeting ID: 839 5257 1963 </w:t>
      </w:r>
    </w:p>
    <w:p w14:paraId="52064554" w14:textId="64FA9EEC" w:rsidR="00430F1B" w:rsidRDefault="0058464E" w:rsidP="0058464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58464E">
        <w:rPr>
          <w:rFonts w:ascii="Times New Roman" w:hAnsi="Times New Roman"/>
          <w:sz w:val="24"/>
          <w:szCs w:val="24"/>
          <w:lang w:val="en-US"/>
        </w:rPr>
        <w:t>Passcode: 582080</w:t>
      </w:r>
    </w:p>
    <w:p w14:paraId="7DAFAC08" w14:textId="77777777" w:rsidR="0058464E" w:rsidRPr="00675EED" w:rsidRDefault="0058464E" w:rsidP="0058464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9E7ECE" w14:textId="2EF09B42" w:rsidR="00430F1B" w:rsidRPr="00AC6807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14.05.2024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09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E6503F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0 ч.</w:t>
      </w:r>
    </w:p>
    <w:p w14:paraId="3C739621" w14:textId="0F57BFD0" w:rsidR="00430F1B" w:rsidRPr="003F6703" w:rsidRDefault="00430F1B" w:rsidP="00430F1B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4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„Достиженията на правото на ЕС в областта на върховенството на правото“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 – I 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 (съвместно с Центъра за изследване на демокрацията)</w:t>
        </w:r>
      </w:hyperlink>
    </w:p>
    <w:p w14:paraId="39533C0B" w14:textId="78D84B46" w:rsidR="00430F1B" w:rsidRPr="00430F1B" w:rsidRDefault="00430F1B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Лектори: доц. д-р Христо Христев – адвокат от САК, адв. Иглика Василева и адв. Ася Манджукова</w:t>
      </w:r>
    </w:p>
    <w:p w14:paraId="4933337C" w14:textId="77777777" w:rsidR="00430F1B" w:rsidRDefault="00430F1B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онлайн формат!</w:t>
      </w:r>
    </w:p>
    <w:p w14:paraId="491D48EA" w14:textId="77777777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C4AEC72" w14:textId="1FD4B138" w:rsidR="00430F1B" w:rsidRPr="005D4EA4" w:rsidRDefault="00000000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5" w:tgtFrame="_blank" w:history="1">
        <w:r w:rsidR="0058464E" w:rsidRPr="005D4EA4">
          <w:rPr>
            <w:rStyle w:val="Hyperlink"/>
            <w:rFonts w:ascii="Times New Roman" w:hAnsi="Times New Roman"/>
            <w:sz w:val="24"/>
            <w:szCs w:val="24"/>
          </w:rPr>
          <w:t>       https://us06web.zoom.us/j/89985461706?pwd=4QsQjPZb9FGaRXrf30EtEQCbmrTwp1.1     </w:t>
        </w:r>
      </w:hyperlink>
    </w:p>
    <w:p w14:paraId="3D9F67BE" w14:textId="77777777" w:rsidR="0058464E" w:rsidRPr="00862AC7" w:rsidRDefault="0058464E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15DA76E" w14:textId="731DB362" w:rsidR="00430F1B" w:rsidRPr="00AC6807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15.05.2024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09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0 ч. до 1</w:t>
      </w:r>
      <w:r w:rsidR="00E6503F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30ED14E2" w14:textId="4E31FC61" w:rsidR="00430F1B" w:rsidRPr="003F6703" w:rsidRDefault="00430F1B" w:rsidP="00430F1B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6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„Достиженията на правото на ЕС в областта на върховенството на правото“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 – II 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 (съвместно с Центъра за изследване на демокрацията)</w:t>
        </w:r>
      </w:hyperlink>
    </w:p>
    <w:p w14:paraId="1246E790" w14:textId="210A4AF3" w:rsidR="00430F1B" w:rsidRDefault="00430F1B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Лектори: адв. Андрей Янкулов, адв. Александър </w:t>
      </w:r>
      <w:proofErr w:type="spellStart"/>
      <w:r>
        <w:rPr>
          <w:rFonts w:ascii="Times New Roman" w:hAnsi="Times New Roman"/>
          <w:sz w:val="24"/>
          <w:szCs w:val="24"/>
        </w:rPr>
        <w:t>Кашъмов</w:t>
      </w:r>
      <w:proofErr w:type="spellEnd"/>
      <w:r>
        <w:rPr>
          <w:rFonts w:ascii="Times New Roman" w:hAnsi="Times New Roman"/>
          <w:sz w:val="24"/>
          <w:szCs w:val="24"/>
        </w:rPr>
        <w:t xml:space="preserve">, адв. София </w:t>
      </w:r>
      <w:proofErr w:type="spellStart"/>
      <w:r>
        <w:rPr>
          <w:rFonts w:ascii="Times New Roman" w:hAnsi="Times New Roman"/>
          <w:sz w:val="24"/>
          <w:szCs w:val="24"/>
        </w:rPr>
        <w:t>Разбойникова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адв. Диляна </w:t>
      </w:r>
      <w:proofErr w:type="spellStart"/>
      <w:r>
        <w:rPr>
          <w:rFonts w:ascii="Times New Roman" w:hAnsi="Times New Roman"/>
          <w:sz w:val="24"/>
          <w:szCs w:val="24"/>
        </w:rPr>
        <w:t>Гитева</w:t>
      </w:r>
      <w:proofErr w:type="spellEnd"/>
    </w:p>
    <w:p w14:paraId="452E4166" w14:textId="77777777" w:rsidR="00430F1B" w:rsidRPr="00ED1D50" w:rsidRDefault="00430F1B" w:rsidP="00430F1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онлайн формат!</w:t>
      </w:r>
    </w:p>
    <w:p w14:paraId="15958CCE" w14:textId="77777777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A8FC7D7" w14:textId="75B64E34" w:rsidR="00430F1B" w:rsidRPr="005D4EA4" w:rsidRDefault="00000000" w:rsidP="00D20E25">
      <w:pPr>
        <w:pStyle w:val="ListParagraph"/>
        <w:rPr>
          <w:rFonts w:ascii="Times New Roman" w:hAnsi="Times New Roman"/>
          <w:sz w:val="24"/>
          <w:szCs w:val="24"/>
        </w:rPr>
      </w:pPr>
      <w:hyperlink r:id="rId17" w:tgtFrame="_blank" w:history="1">
        <w:r w:rsidR="0058464E" w:rsidRPr="005D4EA4">
          <w:rPr>
            <w:rStyle w:val="Hyperlink"/>
            <w:rFonts w:ascii="Times New Roman" w:hAnsi="Times New Roman"/>
            <w:sz w:val="24"/>
            <w:szCs w:val="24"/>
          </w:rPr>
          <w:t>       https://us06web.zoom.us/j/89396788883?pwd=M9mBGLHAQ0v0hMKgOhfiPKVFSZl8lo.1     </w:t>
        </w:r>
      </w:hyperlink>
    </w:p>
    <w:p w14:paraId="6DE31ED8" w14:textId="77777777" w:rsidR="0058464E" w:rsidRPr="00434B54" w:rsidRDefault="0058464E" w:rsidP="00D20E25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18F23828" w14:textId="77777777" w:rsidR="00430F1B" w:rsidRPr="00300250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22.05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1F612116" w14:textId="52371C44" w:rsidR="00430F1B" w:rsidRPr="00300250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8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„Установителни искове за установяване на факти с правно значение“</w:t>
        </w:r>
      </w:hyperlink>
    </w:p>
    <w:p w14:paraId="6C3F1890" w14:textId="77777777" w:rsidR="00430F1B" w:rsidRPr="00300250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съдия Михаил Малчев</w:t>
      </w:r>
    </w:p>
    <w:p w14:paraId="09BD71E1" w14:textId="77777777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7EDCFED" w14:textId="5111DC88" w:rsidR="00274C93" w:rsidRPr="00274C93" w:rsidRDefault="00000000" w:rsidP="00274C9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19" w:history="1">
        <w:r w:rsidR="00274C93" w:rsidRPr="002A3E06">
          <w:rPr>
            <w:rStyle w:val="Hyperlink"/>
            <w:rFonts w:ascii="Times New Roman" w:hAnsi="Times New Roman"/>
            <w:sz w:val="24"/>
            <w:szCs w:val="24"/>
          </w:rPr>
          <w:t>https://us02web.zoom.us/j/85800025805?pwd=RG1xTDl5WlVVRFJVVmZ6Ti9rc0RUZz09</w:t>
        </w:r>
      </w:hyperlink>
      <w:r w:rsid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094E80FB" w14:textId="77777777" w:rsidR="00274C93" w:rsidRPr="00274C93" w:rsidRDefault="00274C93" w:rsidP="00274C9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74C9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274C93">
        <w:rPr>
          <w:rFonts w:ascii="Times New Roman" w:hAnsi="Times New Roman"/>
          <w:color w:val="000000" w:themeColor="text1"/>
          <w:sz w:val="24"/>
          <w:szCs w:val="24"/>
        </w:rPr>
        <w:t xml:space="preserve"> ID: 858 0002 5805 </w:t>
      </w:r>
    </w:p>
    <w:p w14:paraId="4B9E48C5" w14:textId="35461B55" w:rsidR="00430F1B" w:rsidRDefault="00274C93" w:rsidP="00274C9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74C9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274C93">
        <w:rPr>
          <w:rFonts w:ascii="Times New Roman" w:hAnsi="Times New Roman"/>
          <w:color w:val="000000" w:themeColor="text1"/>
          <w:sz w:val="24"/>
          <w:szCs w:val="24"/>
        </w:rPr>
        <w:t>: 856788</w:t>
      </w:r>
    </w:p>
    <w:p w14:paraId="5D93621F" w14:textId="77777777" w:rsidR="00274C93" w:rsidRPr="00AD2720" w:rsidRDefault="00274C93" w:rsidP="00274C93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5A7C2B" w14:textId="77777777" w:rsidR="00430F1B" w:rsidRPr="00AD2720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AD272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Дата на провеждане: 23.05.2024 г. от 09:30 ч. до 17:00 ч.</w:t>
      </w:r>
    </w:p>
    <w:p w14:paraId="345A45DA" w14:textId="5C5ED6DE" w:rsidR="00430F1B" w:rsidRPr="00AD2720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AD272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0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„Защитата на владението в актуалната практика на Върховния касационен съд“</w:t>
        </w:r>
      </w:hyperlink>
    </w:p>
    <w:p w14:paraId="063699EF" w14:textId="77777777" w:rsidR="00430F1B" w:rsidRPr="00AD2720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2720">
        <w:rPr>
          <w:rFonts w:ascii="Times New Roman" w:hAnsi="Times New Roman"/>
          <w:color w:val="000000" w:themeColor="text1"/>
          <w:sz w:val="24"/>
          <w:szCs w:val="24"/>
        </w:rPr>
        <w:t xml:space="preserve">Лектор: проф. </w:t>
      </w:r>
      <w:proofErr w:type="spellStart"/>
      <w:r w:rsidRPr="00AD2720">
        <w:rPr>
          <w:rFonts w:ascii="Times New Roman" w:hAnsi="Times New Roman"/>
          <w:color w:val="000000" w:themeColor="text1"/>
          <w:sz w:val="24"/>
          <w:szCs w:val="24"/>
        </w:rPr>
        <w:t>д.н</w:t>
      </w:r>
      <w:proofErr w:type="spellEnd"/>
      <w:r w:rsidRPr="00AD2720">
        <w:rPr>
          <w:rFonts w:ascii="Times New Roman" w:hAnsi="Times New Roman"/>
          <w:color w:val="000000" w:themeColor="text1"/>
          <w:sz w:val="24"/>
          <w:szCs w:val="24"/>
        </w:rPr>
        <w:t xml:space="preserve">. Стоян </w:t>
      </w:r>
      <w:proofErr w:type="spellStart"/>
      <w:r w:rsidRPr="00AD2720">
        <w:rPr>
          <w:rFonts w:ascii="Times New Roman" w:hAnsi="Times New Roman"/>
          <w:color w:val="000000" w:themeColor="text1"/>
          <w:sz w:val="24"/>
          <w:szCs w:val="24"/>
        </w:rPr>
        <w:t>Ставру</w:t>
      </w:r>
      <w:proofErr w:type="spellEnd"/>
      <w:r w:rsidRPr="00AD2720">
        <w:rPr>
          <w:rFonts w:ascii="Times New Roman" w:hAnsi="Times New Roman"/>
          <w:color w:val="000000" w:themeColor="text1"/>
          <w:sz w:val="24"/>
          <w:szCs w:val="24"/>
        </w:rPr>
        <w:t xml:space="preserve"> – адвокат от САК</w:t>
      </w:r>
    </w:p>
    <w:p w14:paraId="77BC2237" w14:textId="77777777" w:rsidR="00430F1B" w:rsidRPr="00AD2720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2720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ЦОА!</w:t>
      </w:r>
    </w:p>
    <w:p w14:paraId="07798142" w14:textId="77777777" w:rsidR="00430F1B" w:rsidRPr="00434B54" w:rsidRDefault="00430F1B" w:rsidP="00430F1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5B607C65" w14:textId="77777777" w:rsidR="00430F1B" w:rsidRPr="00300250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27.05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1F910A1B" w14:textId="1904C433" w:rsidR="00430F1B" w:rsidRPr="00300250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„Дружество с променлив капитал“</w:t>
        </w:r>
      </w:hyperlink>
    </w:p>
    <w:p w14:paraId="1A3D785D" w14:textId="77777777" w:rsidR="00430F1B" w:rsidRPr="00300250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Александър Кацарски</w:t>
      </w:r>
    </w:p>
    <w:p w14:paraId="347752CC" w14:textId="77777777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E4EDD97" w14:textId="04F1CED3" w:rsidR="00274C93" w:rsidRPr="00274C93" w:rsidRDefault="00000000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2" w:history="1">
        <w:r w:rsidR="00274C93" w:rsidRPr="002A3E06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https://us02web.zoom.us/j/83262559457?pwd=RXB3SzVUV3ZKM2xCanI5emRKaEx1dz09</w:t>
        </w:r>
      </w:hyperlink>
      <w:r w:rsid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029791A5" w14:textId="77777777" w:rsidR="00274C93" w:rsidRPr="00274C93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Meeting ID: 832 6255 9457 </w:t>
      </w:r>
    </w:p>
    <w:p w14:paraId="433F575C" w14:textId="4B981984" w:rsidR="00430F1B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056789</w:t>
      </w:r>
    </w:p>
    <w:p w14:paraId="2517C4E1" w14:textId="77777777" w:rsidR="00274C93" w:rsidRPr="00274C93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70073A83" w14:textId="77777777" w:rsidR="00430F1B" w:rsidRPr="00300250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28.05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605CA87A" w14:textId="6A1B9391" w:rsidR="00430F1B" w:rsidRPr="00300250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3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„Промените в производството по несъстоятелност и стабилизация“</w:t>
        </w:r>
      </w:hyperlink>
    </w:p>
    <w:p w14:paraId="5DB837F2" w14:textId="77777777" w:rsidR="00430F1B" w:rsidRPr="00300250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Александър Кацарски</w:t>
      </w:r>
    </w:p>
    <w:p w14:paraId="77E0D733" w14:textId="77777777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2E78DAB" w14:textId="654293BE" w:rsidR="00274C93" w:rsidRPr="00274C93" w:rsidRDefault="00000000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4" w:history="1">
        <w:r w:rsidR="00274C93" w:rsidRPr="002A3E06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https://us02web.zoom.us/j/88055669996?pwd=amxWVG9FS2p1VzJRVUZtb2h5MVFBdz09</w:t>
        </w:r>
      </w:hyperlink>
      <w:r w:rsid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6832C012" w14:textId="77777777" w:rsidR="00274C93" w:rsidRPr="00274C93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Meeting ID: 880 5566 9996 </w:t>
      </w:r>
    </w:p>
    <w:p w14:paraId="7F4720C4" w14:textId="7DFF6267" w:rsidR="00430F1B" w:rsidRPr="00274C93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783001</w:t>
      </w:r>
    </w:p>
    <w:p w14:paraId="011D1D91" w14:textId="77777777" w:rsidR="00D20E25" w:rsidRPr="00434B54" w:rsidRDefault="00D20E25" w:rsidP="00D20E25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66C107F2" w14:textId="77777777" w:rsidR="00430F1B" w:rsidRPr="00300250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29.05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165ABBCA" w14:textId="742C6C55" w:rsidR="00430F1B" w:rsidRPr="00300250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5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„Измененията в Част V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на ГПК относно производствата по граждански дела с международен елемент“</w:t>
        </w:r>
      </w:hyperlink>
    </w:p>
    <w:p w14:paraId="31E2E4F0" w14:textId="77777777" w:rsidR="00430F1B" w:rsidRPr="00300250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доц. д-р Боряна Мусева – адвокат от САК</w:t>
      </w:r>
    </w:p>
    <w:p w14:paraId="5503E9E3" w14:textId="77777777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596338D2" w14:textId="5339C2AE" w:rsidR="00274C93" w:rsidRPr="00274C93" w:rsidRDefault="00000000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hyperlink r:id="rId26" w:history="1">
        <w:r w:rsidR="00274C93" w:rsidRPr="002A3E06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https://us02web.zoom.us/j/82690883937?pwd=T2hKcUUzbUpSWE1mRU9GWUlSajkvdz09</w:t>
        </w:r>
      </w:hyperlink>
      <w:r w:rsid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4E87B717" w14:textId="77777777" w:rsidR="00274C93" w:rsidRPr="00274C93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Meeting ID: 826 9088 3937 </w:t>
      </w:r>
    </w:p>
    <w:p w14:paraId="687599A3" w14:textId="69EE6E51" w:rsidR="00430F1B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274C93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926233</w:t>
      </w:r>
    </w:p>
    <w:p w14:paraId="7B0B02D9" w14:textId="77777777" w:rsidR="00274C93" w:rsidRPr="00274C93" w:rsidRDefault="00274C93" w:rsidP="00274C9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0293E2E0" w14:textId="77777777" w:rsidR="00430F1B" w:rsidRPr="00300250" w:rsidRDefault="00430F1B" w:rsidP="00430F1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.05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:00 ч.</w:t>
      </w:r>
    </w:p>
    <w:p w14:paraId="7E736AFC" w14:textId="7C923C32" w:rsidR="00430F1B" w:rsidRPr="00300250" w:rsidRDefault="00430F1B" w:rsidP="00430F1B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7" w:history="1">
        <w:r w:rsidRPr="0050767E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„Подкуп – преглед на съдебната практика“</w:t>
        </w:r>
      </w:hyperlink>
    </w:p>
    <w:p w14:paraId="2CDC4DEC" w14:textId="79E38580" w:rsidR="00430F1B" w:rsidRDefault="00430F1B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0250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Валя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Рушанова</w:t>
      </w:r>
      <w:proofErr w:type="spellEnd"/>
    </w:p>
    <w:p w14:paraId="256CA389" w14:textId="70792E79" w:rsidR="00D20E25" w:rsidRDefault="00D20E25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F72E3EB" w14:textId="589DD981" w:rsidR="00CE4D21" w:rsidRDefault="00000000" w:rsidP="00CE4D2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28" w:tgtFrame="_blank" w:history="1">
        <w:r w:rsidR="00274C93" w:rsidRPr="00274C93">
          <w:rPr>
            <w:rStyle w:val="Hyperlink"/>
            <w:rFonts w:ascii="Times New Roman" w:hAnsi="Times New Roman"/>
            <w:sz w:val="24"/>
            <w:szCs w:val="24"/>
          </w:rPr>
          <w:t>https://us02web.zoom.us/j/89191411152?pwd=NzNVS21UZlF6dFp5ZGdGYVVpcEZ6QT09</w:t>
        </w:r>
      </w:hyperlink>
      <w:r w:rsidR="00274C93" w:rsidRPr="00274C93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="00274C93" w:rsidRPr="00274C93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="00274C93" w:rsidRPr="00274C93">
        <w:rPr>
          <w:rFonts w:ascii="Times New Roman" w:hAnsi="Times New Roman"/>
          <w:color w:val="000000" w:themeColor="text1"/>
          <w:sz w:val="24"/>
          <w:szCs w:val="24"/>
        </w:rPr>
        <w:t xml:space="preserve"> ID: 891 9141 1152 </w:t>
      </w:r>
      <w:r w:rsidR="00274C93" w:rsidRPr="00274C93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spellStart"/>
      <w:r w:rsidR="00274C93" w:rsidRPr="00274C93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="00274C93" w:rsidRPr="00274C93">
        <w:rPr>
          <w:rFonts w:ascii="Times New Roman" w:hAnsi="Times New Roman"/>
          <w:color w:val="000000" w:themeColor="text1"/>
          <w:sz w:val="24"/>
          <w:szCs w:val="24"/>
        </w:rPr>
        <w:t>: 384511 </w:t>
      </w:r>
    </w:p>
    <w:p w14:paraId="3AAE1D54" w14:textId="77777777" w:rsidR="00CE4D21" w:rsidRPr="00CE4D21" w:rsidRDefault="00CE4D21" w:rsidP="00CE4D21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459E77BA" w14:textId="40BBCE2B" w:rsidR="00CE4D21" w:rsidRPr="00AC6807" w:rsidRDefault="00CE4D21" w:rsidP="00CE4D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31.05.2024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16:00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0 ч.</w:t>
      </w:r>
    </w:p>
    <w:p w14:paraId="6B63EDBD" w14:textId="3FEC1238" w:rsidR="00CE4D21" w:rsidRPr="00CE4D21" w:rsidRDefault="00CE4D21" w:rsidP="00CE4D21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29" w:history="1">
        <w:r w:rsidRPr="00CE4D21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по юридически английски език и специфични умения за адвокати </w:t>
        </w:r>
        <w:r w:rsidRPr="00CE4D2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(</w:t>
        </w:r>
        <w:r w:rsidRPr="00CE4D21">
          <w:rPr>
            <w:rStyle w:val="Hyperlink"/>
            <w:rFonts w:ascii="Times New Roman" w:hAnsi="Times New Roman"/>
            <w:i/>
            <w:iCs/>
            <w:sz w:val="24"/>
            <w:szCs w:val="24"/>
          </w:rPr>
          <w:t>на английски език</w:t>
        </w:r>
        <w:r w:rsidRPr="00CE4D2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)</w:t>
        </w:r>
        <w:r w:rsidRPr="00CE4D21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– </w:t>
        </w:r>
        <w:r w:rsidRPr="00CE4D21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V </w:t>
        </w:r>
        <w:r w:rsidRPr="00CE4D21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73A45D53" w14:textId="77777777" w:rsidR="00CE4D21" w:rsidRDefault="00CE4D21" w:rsidP="00CE4D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Лектор: Джоел Брайънт, Държавен департамент, САЩ</w:t>
      </w:r>
    </w:p>
    <w:p w14:paraId="039D2820" w14:textId="77777777" w:rsidR="00CE4D21" w:rsidRDefault="00CE4D21" w:rsidP="00CE4D21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на английски език и само в присъствен формат в зала 3. на ЦОА!</w:t>
      </w:r>
    </w:p>
    <w:p w14:paraId="14BF7186" w14:textId="77777777" w:rsidR="00CE4D21" w:rsidRDefault="00CE4D21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053746EE" w14:textId="34A8C5A5" w:rsidR="00862D1B" w:rsidRDefault="00862D1B" w:rsidP="00D20E25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</w:p>
    <w:p w14:paraId="49B312B9" w14:textId="77777777" w:rsidR="00862D1B" w:rsidRDefault="00862D1B" w:rsidP="00862D1B">
      <w:pPr>
        <w:pStyle w:val="ListParagraph"/>
        <w:pBdr>
          <w:bottom w:val="single" w:sz="4" w:space="1" w:color="auto"/>
        </w:pBdr>
        <w:rPr>
          <w:rFonts w:ascii="Times New Roman" w:hAnsi="Times New Roman"/>
          <w:color w:val="000000" w:themeColor="text1"/>
          <w:sz w:val="24"/>
          <w:szCs w:val="24"/>
        </w:rPr>
      </w:pPr>
    </w:p>
    <w:p w14:paraId="288585D9" w14:textId="75E21D7E" w:rsidR="00D20E25" w:rsidRDefault="00D20E25" w:rsidP="00430F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9549FB" w14:textId="52926F8B" w:rsidR="00862D1B" w:rsidRPr="00862D1B" w:rsidRDefault="00862D1B" w:rsidP="00862D1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Уважаеми колеги,</w:t>
      </w:r>
    </w:p>
    <w:p w14:paraId="33C5DA49" w14:textId="4D1AB3C8" w:rsidR="00862D1B" w:rsidRPr="00862D1B" w:rsidRDefault="00862D1B" w:rsidP="00862D1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Информираме Ви, че имате възможност да кандидатствате за получаване на стипендии по програмата за стипендии на адвокати, съдии и прокурори на Академията по европейско право (ERA).</w:t>
      </w:r>
    </w:p>
    <w:p w14:paraId="4853EC40" w14:textId="77777777" w:rsidR="00862D1B" w:rsidRPr="00862D1B" w:rsidRDefault="00862D1B" w:rsidP="00862D1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Стипендиите се отпускат само за едно събитие и ако вече сте кандидатствали и получили предходна стипендия, няма как да се възползвате отново от тази възможност.</w:t>
      </w:r>
    </w:p>
    <w:p w14:paraId="1896AE9E" w14:textId="77777777" w:rsidR="00862D1B" w:rsidRPr="00862D1B" w:rsidRDefault="00862D1B" w:rsidP="00862D1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Кандидатите трябва да подадат онлайн заявление, в което да посочат как курсът би бил подходящ за тяхната правна практика и защо не могат да покрият разходите за участие.</w:t>
      </w:r>
    </w:p>
    <w:p w14:paraId="3FD97979" w14:textId="77777777" w:rsidR="00862D1B" w:rsidRPr="00862D1B" w:rsidRDefault="00862D1B" w:rsidP="00862D1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Одобрените кандидати ще бъдат помолени да представят отчет за това как са използвали стипендията в осъществяване на своята практическа дейност.</w:t>
      </w:r>
    </w:p>
    <w:p w14:paraId="138A0A7D" w14:textId="363C609C" w:rsidR="00862D1B" w:rsidRPr="00862D1B" w:rsidRDefault="00862D1B" w:rsidP="00862D1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Стипендията може да покрива един или всички от следните разходи:</w:t>
      </w:r>
    </w:p>
    <w:p w14:paraId="31C11BC0" w14:textId="1C510F66" w:rsidR="00862D1B" w:rsidRPr="00862D1B" w:rsidRDefault="00862D1B" w:rsidP="00862D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таксите за участие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8527362" w14:textId="7D27321F" w:rsidR="00862D1B" w:rsidRPr="00862D1B" w:rsidRDefault="00862D1B" w:rsidP="00862D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пътни разходи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45C5EB4" w14:textId="63BAC87E" w:rsidR="00862D1B" w:rsidRDefault="00862D1B" w:rsidP="00862D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>настаняване по време на събитието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E926640" w14:textId="0FAA8615" w:rsidR="00862D1B" w:rsidRPr="00862D1B" w:rsidRDefault="00862D1B" w:rsidP="00862D1B">
      <w:p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62D1B">
        <w:rPr>
          <w:rFonts w:ascii="Times New Roman" w:hAnsi="Times New Roman"/>
          <w:color w:val="000000" w:themeColor="text1"/>
          <w:sz w:val="24"/>
          <w:szCs w:val="24"/>
        </w:rPr>
        <w:t xml:space="preserve">Повече информация относно </w:t>
      </w:r>
      <w:proofErr w:type="spellStart"/>
      <w:r w:rsidRPr="00862D1B">
        <w:rPr>
          <w:rFonts w:ascii="Times New Roman" w:hAnsi="Times New Roman"/>
          <w:color w:val="000000" w:themeColor="text1"/>
          <w:sz w:val="24"/>
          <w:szCs w:val="24"/>
        </w:rPr>
        <w:t>стипендиантската</w:t>
      </w:r>
      <w:proofErr w:type="spellEnd"/>
      <w:r w:rsidRPr="00862D1B">
        <w:rPr>
          <w:rFonts w:ascii="Times New Roman" w:hAnsi="Times New Roman"/>
          <w:color w:val="000000" w:themeColor="text1"/>
          <w:sz w:val="24"/>
          <w:szCs w:val="24"/>
        </w:rPr>
        <w:t xml:space="preserve"> програма, критериите и сроковете можете да откриете тук: </w:t>
      </w:r>
      <w:hyperlink r:id="rId30" w:history="1">
        <w:r w:rsidRPr="00862D1B">
          <w:rPr>
            <w:rStyle w:val="Hyperlink"/>
            <w:rFonts w:ascii="Times New Roman" w:hAnsi="Times New Roman"/>
            <w:sz w:val="24"/>
            <w:szCs w:val="24"/>
          </w:rPr>
          <w:t>https://era-comm.eu/era-scholarship/applicants/</w:t>
        </w:r>
      </w:hyperlink>
      <w:r w:rsidRPr="00862D1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1BE69438" w14:textId="77D0F1D8" w:rsidR="00862D1B" w:rsidRDefault="00862D1B" w:rsidP="00862D1B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25DAF2F1" w14:textId="77777777" w:rsidR="00862D1B" w:rsidRPr="00862D1B" w:rsidRDefault="00862D1B" w:rsidP="00862D1B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2C17E305" w14:textId="5BA6CA9C" w:rsidR="00144FA8" w:rsidRDefault="00144FA8" w:rsidP="00144FA8">
      <w:pPr>
        <w:tabs>
          <w:tab w:val="left" w:pos="942"/>
        </w:tabs>
        <w:rPr>
          <w:rFonts w:ascii="Times New Roman" w:hAnsi="Times New Roman"/>
          <w:sz w:val="24"/>
          <w:szCs w:val="24"/>
        </w:rPr>
      </w:pPr>
    </w:p>
    <w:p w14:paraId="28B7B251" w14:textId="74CD9940" w:rsidR="00862D1B" w:rsidRDefault="00862D1B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Уважаеми колеги,</w:t>
      </w:r>
    </w:p>
    <w:p w14:paraId="00BD762C" w14:textId="3DA4C2AF" w:rsidR="00862D1B" w:rsidRPr="00862D1B" w:rsidRDefault="00862D1B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862D1B">
        <w:rPr>
          <w:rFonts w:ascii="Times New Roman" w:hAnsi="Times New Roman"/>
          <w:sz w:val="24"/>
          <w:szCs w:val="24"/>
        </w:rPr>
        <w:lastRenderedPageBreak/>
        <w:t>В периода 14 май – 30 юни 2024 г. Националният институт на правосъдието (НИП), с подкрепата на Програма HELP на Съвета на Европа, организира електронно дистанционно обучение на тема „Етика за съдии, прокурори и адвокати” за смесена група от магистрати и адвокати, като отправя покана за участие към адвокати. Обучението е разработено въз основа на материали на програма HELP, адаптирани към националното законодателство и практика и осигурява систематичен преглед на етичните стандарти, които регулират поведението на представителите на посочените юридически професии, в контекста на основните международни и европейски инструменти в тази област и относимата практика на ЕСПЧ, Съда на ЕС, Върховния административен съд, професионалните и институционалните организации с компетентност в областта.</w:t>
      </w:r>
    </w:p>
    <w:p w14:paraId="4E6736ED" w14:textId="7B981232" w:rsidR="00862D1B" w:rsidRPr="00862D1B" w:rsidRDefault="00862D1B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862D1B">
        <w:rPr>
          <w:rFonts w:ascii="Times New Roman" w:hAnsi="Times New Roman"/>
          <w:sz w:val="24"/>
          <w:szCs w:val="24"/>
        </w:rPr>
        <w:t xml:space="preserve">Обучителните материали към курса са изготвени в сътрудничество със Секретариата на Венецианската комисия, Европейската комисия за ефективност на правосъдието (CEPEJ), Консултативните съвети на европейските съдии и прокурори (CCJE и CCPE) и Регистратурата на ЕСПЧ и са насочени към подобряване разбирането и прилагането, от страна на съдиите, прокурорите, следователите и адвокатите, на разработените професионални инструменти в областта и ефективно справяне с етичните предизвикателства, при изпълнение на служебните им задължения. Повече информация за предметния обхват и съдържанието на обучението можете да откриете </w:t>
      </w:r>
      <w:hyperlink r:id="rId31" w:history="1">
        <w:r w:rsidRPr="00862D1B">
          <w:rPr>
            <w:rStyle w:val="Hyperlink"/>
            <w:rFonts w:ascii="Times New Roman" w:hAnsi="Times New Roman"/>
            <w:sz w:val="24"/>
            <w:szCs w:val="24"/>
          </w:rPr>
          <w:t>тук.</w:t>
        </w:r>
      </w:hyperlink>
    </w:p>
    <w:p w14:paraId="36582DC6" w14:textId="76D0A708" w:rsidR="00862D1B" w:rsidRPr="00862D1B" w:rsidRDefault="00862D1B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862D1B">
        <w:rPr>
          <w:rFonts w:ascii="Times New Roman" w:hAnsi="Times New Roman"/>
          <w:sz w:val="24"/>
          <w:szCs w:val="24"/>
        </w:rPr>
        <w:t xml:space="preserve">Регистрацията за желаещите да се включат е отворена до 12:00 ч. на 13.05.2024 г. в платформата ИСУПО на адрес: </w:t>
      </w:r>
      <w:hyperlink r:id="rId32" w:anchor="/forms/complete?id=1930" w:history="1">
        <w:r w:rsidRPr="002A3E06">
          <w:rPr>
            <w:rStyle w:val="Hyperlink"/>
            <w:rFonts w:ascii="Times New Roman" w:hAnsi="Times New Roman"/>
            <w:sz w:val="24"/>
            <w:szCs w:val="24"/>
          </w:rPr>
          <w:t>https://isupo.nij.bg/#/forms/complete?id=1930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62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D1B">
        <w:rPr>
          <w:rFonts w:ascii="Times New Roman" w:hAnsi="Times New Roman"/>
          <w:sz w:val="24"/>
          <w:szCs w:val="24"/>
        </w:rPr>
        <w:t>(необходимо е използването или създаването на личен профил).</w:t>
      </w:r>
    </w:p>
    <w:p w14:paraId="1E90171B" w14:textId="503757E3" w:rsidR="00862D1B" w:rsidRPr="00862D1B" w:rsidRDefault="00862D1B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862D1B">
        <w:rPr>
          <w:rFonts w:ascii="Times New Roman" w:hAnsi="Times New Roman"/>
          <w:sz w:val="24"/>
          <w:szCs w:val="24"/>
        </w:rPr>
        <w:t xml:space="preserve">Курсът ще се проведе посредством </w:t>
      </w:r>
      <w:hyperlink r:id="rId33" w:history="1">
        <w:r w:rsidRPr="00862D1B">
          <w:rPr>
            <w:rStyle w:val="Hyperlink"/>
            <w:rFonts w:ascii="Times New Roman" w:hAnsi="Times New Roman"/>
            <w:sz w:val="24"/>
            <w:szCs w:val="24"/>
          </w:rPr>
          <w:t>електронната обучителна платформа на НИП</w:t>
        </w:r>
      </w:hyperlink>
      <w:r w:rsidRPr="00862D1B">
        <w:rPr>
          <w:rFonts w:ascii="Times New Roman" w:hAnsi="Times New Roman"/>
          <w:sz w:val="24"/>
          <w:szCs w:val="24"/>
        </w:rPr>
        <w:t xml:space="preserve"> и ще започне с откриваща онлайн среща на 14 май 2024 г. В рамките на срещата ще се разгледат професионалните стандарти за етично поведение на Съвета на Европа, както и въпроси, свързани със съдържателните, методологическите и организационните аспекти на курса.</w:t>
      </w:r>
    </w:p>
    <w:p w14:paraId="786194A2" w14:textId="79BD3893" w:rsidR="00862D1B" w:rsidRPr="00862D1B" w:rsidRDefault="00862D1B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862D1B">
        <w:rPr>
          <w:rFonts w:ascii="Times New Roman" w:hAnsi="Times New Roman"/>
          <w:sz w:val="24"/>
          <w:szCs w:val="24"/>
        </w:rPr>
        <w:t>Обучението се организира в изпълнение на проект „Съдебно обучение по проблеми на върховенството на закона и основните права”, осъществяван от Съвета на Европа с подкрепата на програма „Правосъдие” на ЕС. Целевата група са съдии, прокурори, следователи и адвокати.</w:t>
      </w:r>
    </w:p>
    <w:p w14:paraId="301A0BD8" w14:textId="114C4C74" w:rsidR="00862D1B" w:rsidRDefault="00862D1B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862D1B">
        <w:rPr>
          <w:rFonts w:ascii="Times New Roman" w:hAnsi="Times New Roman"/>
          <w:sz w:val="24"/>
          <w:szCs w:val="24"/>
        </w:rPr>
        <w:t xml:space="preserve">Лице за контакт: Димитър Митев, тел. 02 9359 163; ел. поща: </w:t>
      </w:r>
      <w:hyperlink r:id="rId34" w:history="1">
        <w:r w:rsidRPr="002A3E06">
          <w:rPr>
            <w:rStyle w:val="Hyperlink"/>
            <w:rFonts w:ascii="Times New Roman" w:hAnsi="Times New Roman"/>
            <w:sz w:val="24"/>
            <w:szCs w:val="24"/>
          </w:rPr>
          <w:t>d.mitev@nij.bg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71DB49D" w14:textId="09A6C6E7" w:rsidR="00D554B7" w:rsidRDefault="00D554B7" w:rsidP="00D554B7">
      <w:pPr>
        <w:pBdr>
          <w:bottom w:val="single" w:sz="4" w:space="1" w:color="auto"/>
        </w:pBd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p w14:paraId="5E29338E" w14:textId="77777777" w:rsidR="00D554B7" w:rsidRDefault="00D554B7" w:rsidP="00D554B7">
      <w:pPr>
        <w:pBdr>
          <w:bottom w:val="single" w:sz="4" w:space="1" w:color="auto"/>
        </w:pBd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p w14:paraId="6DEA8973" w14:textId="77777777" w:rsidR="00D554B7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p w14:paraId="1860A6CD" w14:textId="77777777" w:rsidR="00D554B7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p w14:paraId="47996ACC" w14:textId="77777777" w:rsidR="00D554B7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p w14:paraId="4DF7D18B" w14:textId="63A2F969" w:rsidR="00D554B7" w:rsidRPr="00D554B7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D554B7">
        <w:rPr>
          <w:rFonts w:ascii="Times New Roman" w:hAnsi="Times New Roman"/>
          <w:sz w:val="24"/>
          <w:szCs w:val="24"/>
        </w:rPr>
        <w:lastRenderedPageBreak/>
        <w:t>Уважаеми колеги,</w:t>
      </w:r>
    </w:p>
    <w:p w14:paraId="735EA962" w14:textId="0D9B6D40" w:rsidR="00D554B7" w:rsidRPr="00144FA8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  <w:r w:rsidRPr="00D554B7">
        <w:rPr>
          <w:rFonts w:ascii="Times New Roman" w:hAnsi="Times New Roman"/>
          <w:sz w:val="24"/>
          <w:szCs w:val="24"/>
        </w:rPr>
        <w:t xml:space="preserve">Информираме Ви, че Европейската фондация на адвокатите (ELF), съвместно със Съвета на адвокатурите и правните общества в Европа (CCBE), организира второ издание на безплатния </w:t>
      </w:r>
      <w:proofErr w:type="spellStart"/>
      <w:r w:rsidRPr="00D554B7">
        <w:rPr>
          <w:rFonts w:ascii="Times New Roman" w:hAnsi="Times New Roman"/>
          <w:sz w:val="24"/>
          <w:szCs w:val="24"/>
        </w:rPr>
        <w:t>уебинар</w:t>
      </w:r>
      <w:proofErr w:type="spellEnd"/>
      <w:r w:rsidRPr="00D554B7">
        <w:rPr>
          <w:rFonts w:ascii="Times New Roman" w:hAnsi="Times New Roman"/>
          <w:sz w:val="24"/>
          <w:szCs w:val="24"/>
        </w:rPr>
        <w:t xml:space="preserve">, свързан с новото законодателство на ЕС в сферата на противодействието срещу изпирането на пари, както и относно общите насоки към адвокатите, който ще се проведе на 29.05.2024 г. от 10:00 ч. до 12:00 ч. българско време в </w:t>
      </w:r>
      <w:proofErr w:type="spellStart"/>
      <w:r w:rsidRPr="00D554B7">
        <w:rPr>
          <w:rFonts w:ascii="Times New Roman" w:hAnsi="Times New Roman"/>
          <w:sz w:val="24"/>
          <w:szCs w:val="24"/>
        </w:rPr>
        <w:t>Zoom</w:t>
      </w:r>
      <w:proofErr w:type="spellEnd"/>
      <w:r w:rsidRPr="00D554B7">
        <w:rPr>
          <w:rFonts w:ascii="Times New Roman" w:hAnsi="Times New Roman"/>
          <w:sz w:val="24"/>
          <w:szCs w:val="24"/>
        </w:rPr>
        <w:t xml:space="preserve">, като е необходима предварителна регистрация чрез линка в </w:t>
      </w:r>
      <w:hyperlink r:id="rId35" w:history="1">
        <w:r w:rsidRPr="00D554B7">
          <w:rPr>
            <w:rStyle w:val="Hyperlink"/>
            <w:rFonts w:ascii="Times New Roman" w:hAnsi="Times New Roman"/>
            <w:sz w:val="24"/>
            <w:szCs w:val="24"/>
          </w:rPr>
          <w:t>при</w:t>
        </w:r>
        <w:r w:rsidRPr="00D554B7">
          <w:rPr>
            <w:rStyle w:val="Hyperlink"/>
            <w:rFonts w:ascii="Times New Roman" w:hAnsi="Times New Roman"/>
            <w:sz w:val="24"/>
            <w:szCs w:val="24"/>
          </w:rPr>
          <w:t>л</w:t>
        </w:r>
        <w:r w:rsidRPr="00D554B7">
          <w:rPr>
            <w:rStyle w:val="Hyperlink"/>
            <w:rFonts w:ascii="Times New Roman" w:hAnsi="Times New Roman"/>
            <w:sz w:val="24"/>
            <w:szCs w:val="24"/>
          </w:rPr>
          <w:t>ожената програма.</w:t>
        </w:r>
      </w:hyperlink>
    </w:p>
    <w:sectPr w:rsidR="00D554B7" w:rsidRPr="00144FA8">
      <w:footerReference w:type="even" r:id="rId36"/>
      <w:footerReference w:type="default" r:id="rId3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27BE" w14:textId="77777777" w:rsidR="006D17A2" w:rsidRDefault="006D17A2" w:rsidP="006764C6">
      <w:pPr>
        <w:spacing w:after="0" w:line="240" w:lineRule="auto"/>
      </w:pPr>
      <w:r>
        <w:separator/>
      </w:r>
    </w:p>
  </w:endnote>
  <w:endnote w:type="continuationSeparator" w:id="0">
    <w:p w14:paraId="7E017915" w14:textId="77777777" w:rsidR="006D17A2" w:rsidRDefault="006D17A2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3748" w14:textId="77777777" w:rsidR="006D17A2" w:rsidRDefault="006D17A2" w:rsidP="006764C6">
      <w:pPr>
        <w:spacing w:after="0" w:line="240" w:lineRule="auto"/>
      </w:pPr>
      <w:r>
        <w:separator/>
      </w:r>
    </w:p>
  </w:footnote>
  <w:footnote w:type="continuationSeparator" w:id="0">
    <w:p w14:paraId="482DF40E" w14:textId="77777777" w:rsidR="006D17A2" w:rsidRDefault="006D17A2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44FA8"/>
    <w:rsid w:val="00163BAA"/>
    <w:rsid w:val="00172629"/>
    <w:rsid w:val="00172909"/>
    <w:rsid w:val="001802E1"/>
    <w:rsid w:val="00180C39"/>
    <w:rsid w:val="00182EA2"/>
    <w:rsid w:val="0018458E"/>
    <w:rsid w:val="00190601"/>
    <w:rsid w:val="00195B4E"/>
    <w:rsid w:val="00197908"/>
    <w:rsid w:val="001B200F"/>
    <w:rsid w:val="001B28F3"/>
    <w:rsid w:val="001B4F11"/>
    <w:rsid w:val="001D16E2"/>
    <w:rsid w:val="001E3690"/>
    <w:rsid w:val="001F3729"/>
    <w:rsid w:val="00200A4C"/>
    <w:rsid w:val="00221469"/>
    <w:rsid w:val="0025244C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6B59"/>
    <w:rsid w:val="002E0A14"/>
    <w:rsid w:val="002E2A00"/>
    <w:rsid w:val="002E45FD"/>
    <w:rsid w:val="002E54E6"/>
    <w:rsid w:val="002E5B36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5D5A"/>
    <w:rsid w:val="00355EA7"/>
    <w:rsid w:val="00364F40"/>
    <w:rsid w:val="00384D18"/>
    <w:rsid w:val="0039566A"/>
    <w:rsid w:val="003A15C6"/>
    <w:rsid w:val="003A3BBE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6661"/>
    <w:rsid w:val="00483401"/>
    <w:rsid w:val="00485754"/>
    <w:rsid w:val="00491EBE"/>
    <w:rsid w:val="00493316"/>
    <w:rsid w:val="004B60AF"/>
    <w:rsid w:val="004B66AD"/>
    <w:rsid w:val="004B6F37"/>
    <w:rsid w:val="004C0CAB"/>
    <w:rsid w:val="004C2AC9"/>
    <w:rsid w:val="004C4B6A"/>
    <w:rsid w:val="004C60BA"/>
    <w:rsid w:val="004D2DB0"/>
    <w:rsid w:val="004E0471"/>
    <w:rsid w:val="004E1A1A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6068D"/>
    <w:rsid w:val="00562ED8"/>
    <w:rsid w:val="00570AE9"/>
    <w:rsid w:val="00574091"/>
    <w:rsid w:val="00583719"/>
    <w:rsid w:val="0058464E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78A3"/>
    <w:rsid w:val="005D7C39"/>
    <w:rsid w:val="005F6259"/>
    <w:rsid w:val="006005C5"/>
    <w:rsid w:val="00605536"/>
    <w:rsid w:val="006055B4"/>
    <w:rsid w:val="006153C6"/>
    <w:rsid w:val="00617133"/>
    <w:rsid w:val="00630F40"/>
    <w:rsid w:val="0064482F"/>
    <w:rsid w:val="00646E3B"/>
    <w:rsid w:val="006503F7"/>
    <w:rsid w:val="00663C5A"/>
    <w:rsid w:val="00666FE3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560D"/>
    <w:rsid w:val="006E675B"/>
    <w:rsid w:val="006E772B"/>
    <w:rsid w:val="006F332C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47AD7"/>
    <w:rsid w:val="00853590"/>
    <w:rsid w:val="00853E00"/>
    <w:rsid w:val="00857BBF"/>
    <w:rsid w:val="00862D1B"/>
    <w:rsid w:val="00863F7A"/>
    <w:rsid w:val="008654A4"/>
    <w:rsid w:val="00871BCC"/>
    <w:rsid w:val="00881E53"/>
    <w:rsid w:val="00891918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13FDF"/>
    <w:rsid w:val="00A152D8"/>
    <w:rsid w:val="00A171B1"/>
    <w:rsid w:val="00A202A1"/>
    <w:rsid w:val="00A315E9"/>
    <w:rsid w:val="00A4256B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11F09"/>
    <w:rsid w:val="00B152E4"/>
    <w:rsid w:val="00B16CF6"/>
    <w:rsid w:val="00B37E32"/>
    <w:rsid w:val="00B4515D"/>
    <w:rsid w:val="00B56A71"/>
    <w:rsid w:val="00B7392E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8303A"/>
    <w:rsid w:val="00C830D4"/>
    <w:rsid w:val="00C8313C"/>
    <w:rsid w:val="00C9020F"/>
    <w:rsid w:val="00C905A9"/>
    <w:rsid w:val="00C919BC"/>
    <w:rsid w:val="00C962D3"/>
    <w:rsid w:val="00C971C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D6D"/>
    <w:rsid w:val="00D24E4B"/>
    <w:rsid w:val="00D42274"/>
    <w:rsid w:val="00D45FA5"/>
    <w:rsid w:val="00D554B7"/>
    <w:rsid w:val="00D56A6B"/>
    <w:rsid w:val="00D56DBB"/>
    <w:rsid w:val="00D71438"/>
    <w:rsid w:val="00D8145B"/>
    <w:rsid w:val="00D840F6"/>
    <w:rsid w:val="00D956E4"/>
    <w:rsid w:val="00D977FF"/>
    <w:rsid w:val="00DA0154"/>
    <w:rsid w:val="00DA1093"/>
    <w:rsid w:val="00DA6B49"/>
    <w:rsid w:val="00DB0F71"/>
    <w:rsid w:val="00DB389A"/>
    <w:rsid w:val="00DB4FA5"/>
    <w:rsid w:val="00DC6CFE"/>
    <w:rsid w:val="00DC74A5"/>
    <w:rsid w:val="00DD28C9"/>
    <w:rsid w:val="00DE11B7"/>
    <w:rsid w:val="00DE1664"/>
    <w:rsid w:val="00DE20E8"/>
    <w:rsid w:val="00DE63A3"/>
    <w:rsid w:val="00E00702"/>
    <w:rsid w:val="00E032D4"/>
    <w:rsid w:val="00E05325"/>
    <w:rsid w:val="00E123DB"/>
    <w:rsid w:val="00E17A90"/>
    <w:rsid w:val="00E224C8"/>
    <w:rsid w:val="00E34B12"/>
    <w:rsid w:val="00E35527"/>
    <w:rsid w:val="00E36369"/>
    <w:rsid w:val="00E448F0"/>
    <w:rsid w:val="00E50C31"/>
    <w:rsid w:val="00E61490"/>
    <w:rsid w:val="00E6503F"/>
    <w:rsid w:val="00E67E57"/>
    <w:rsid w:val="00E77CB1"/>
    <w:rsid w:val="00E812C1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2web.zoom.us/j/83952571963?pwd=WUo3dmU3TE1tallhMXI0eWNaTitwZz09" TargetMode="External"/><Relationship Id="rId18" Type="http://schemas.openxmlformats.org/officeDocument/2006/relationships/hyperlink" Target="https://advotraining.bg/obuchenie/ustanovitelni-iskove-za-ustanovyavane-na-fakti-s-pravno-znachenie" TargetMode="External"/><Relationship Id="rId26" Type="http://schemas.openxmlformats.org/officeDocument/2006/relationships/hyperlink" Target="https://us02web.zoom.us/j/82690883937?pwd=T2hKcUUzbUpSWE1mRU9GWUlSajkvdz09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votraining.bg/obuchenie/898-druzhestvo-s-promenliv-kapital" TargetMode="External"/><Relationship Id="rId34" Type="http://schemas.openxmlformats.org/officeDocument/2006/relationships/hyperlink" Target="mailto:d.mitev@nij.b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advotraining.bg/obuchenie/aktualni-prakticheski-problemi-po-prilozhenieto-na-zodov-po-otnoshenie-otgovornostta-na-prokuraturata-i-sada-za-prichineni-vredi-na-grazhdanite-i-yuridicheskite-lica-ot-nezakonosaobrazni-deystviya-i-bezdeystviya" TargetMode="External"/><Relationship Id="rId17" Type="http://schemas.openxmlformats.org/officeDocument/2006/relationships/hyperlink" Target="https://us06web.zoom.us/j/89396788883?pwd=M9mBGLHAQ0v0hMKgOhfiPKVFSZl8lo.1" TargetMode="External"/><Relationship Id="rId25" Type="http://schemas.openxmlformats.org/officeDocument/2006/relationships/hyperlink" Target="https://advotraining.bg/obuchenie/izmeneniyata-v-chast-vii-na-gpk-otnosno-proizvodstvata-po-grazhdanski-dela-s-mezhdunaroden-element" TargetMode="External"/><Relationship Id="rId33" Type="http://schemas.openxmlformats.org/officeDocument/2006/relationships/hyperlink" Target="https://e-learning.nij.bg/login/index.ph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votraining.bg/obuchenie/dostizheniyata-na-pravoto-na-es-v-oblastta-na-varhovenstvoto-na-pravoto-ii-chast" TargetMode="External"/><Relationship Id="rId20" Type="http://schemas.openxmlformats.org/officeDocument/2006/relationships/hyperlink" Target="https://advotraining.bg/obuchenie/zashtitata-na-vladenieto-v-aktualnata-praktika-na-varhovniya-kasacionen-sad" TargetMode="External"/><Relationship Id="rId29" Type="http://schemas.openxmlformats.org/officeDocument/2006/relationships/hyperlink" Target="https://advotraining.bg/obuchenie/kurs-po-yuridicheski-angliyski-ezik-i-specifichni-umeniya-za-advokati-na-angliyski-ezik-v-cha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votraining.bg/obuchenie/usavarshenstvane-na-mediacionnite-tehniki-i-komunikaciya-ii-chast" TargetMode="External"/><Relationship Id="rId24" Type="http://schemas.openxmlformats.org/officeDocument/2006/relationships/hyperlink" Target="https://us02web.zoom.us/j/88055669996?pwd=amxWVG9FS2p1VzJRVUZtb2h5MVFBdz09" TargetMode="External"/><Relationship Id="rId32" Type="http://schemas.openxmlformats.org/officeDocument/2006/relationships/hyperlink" Target="https://isupo.nij.bg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s06web.zoom.us/j/89985461706?pwd=4QsQjPZb9FGaRXrf30EtEQCbmrTwp1.1" TargetMode="External"/><Relationship Id="rId23" Type="http://schemas.openxmlformats.org/officeDocument/2006/relationships/hyperlink" Target="https://advotraining.bg/obuchenie/promenite-v-proizvodstvoto-po-nesastoyatelnost-i-stabilizaciya" TargetMode="External"/><Relationship Id="rId28" Type="http://schemas.openxmlformats.org/officeDocument/2006/relationships/hyperlink" Target="https://us02web.zoom.us/j/89191411152?pwd=NzNVS21UZlF6dFp5ZGdGYVVpcEZ6QT09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advotraining.bg/obuchenie/usavarshenstvane-na-mediacionnite-tehniki-i-komunikaciya-i-chast" TargetMode="External"/><Relationship Id="rId19" Type="http://schemas.openxmlformats.org/officeDocument/2006/relationships/hyperlink" Target="https://us02web.zoom.us/j/85800025805?pwd=RG1xTDl5WlVVRFJVVmZ6Ti9rc0RUZz09" TargetMode="External"/><Relationship Id="rId31" Type="http://schemas.openxmlformats.org/officeDocument/2006/relationships/hyperlink" Target="https://nij.bg/wp-content/uploads/2024/04/210426-JETH-course-brie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1326078749?pwd=b2dEeW0wWGIxWE9HQlBQV0YzMWRyQT09" TargetMode="External"/><Relationship Id="rId14" Type="http://schemas.openxmlformats.org/officeDocument/2006/relationships/hyperlink" Target="https://advotraining.bg/obuchenie/dostizheniyata-na-pravoto-na-es-v-oblastta-na-varhovenstvoto-na-pravoto-i-chast" TargetMode="External"/><Relationship Id="rId22" Type="http://schemas.openxmlformats.org/officeDocument/2006/relationships/hyperlink" Target="https://us02web.zoom.us/j/83262559457?pwd=RXB3SzVUV3ZKM2xCanI5emRKaEx1dz09" TargetMode="External"/><Relationship Id="rId27" Type="http://schemas.openxmlformats.org/officeDocument/2006/relationships/hyperlink" Target="https://advotraining.bg/obuchenie/podkup-pregled-na-sadebnata-praktika" TargetMode="External"/><Relationship Id="rId30" Type="http://schemas.openxmlformats.org/officeDocument/2006/relationships/hyperlink" Target="https://era-comm.eu/era-scholarship/applicants/" TargetMode="External"/><Relationship Id="rId35" Type="http://schemas.openxmlformats.org/officeDocument/2006/relationships/hyperlink" Target="https://advotraining.bg/p/2/n/2nd-aml-webinar-programme-290524-1209.pdf" TargetMode="External"/><Relationship Id="rId8" Type="http://schemas.openxmlformats.org/officeDocument/2006/relationships/hyperlink" Target="https://advotraining.bg/obuchenie/uebinar-na-angliyski-ezik-na-tema-semeyna-mediaciya-i-transgranichni-efektivni-resheniya-organiziran-ot-federaciyata-na-evropeyskite-advokaturi-fb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317</cp:revision>
  <dcterms:created xsi:type="dcterms:W3CDTF">2022-01-06T12:34:00Z</dcterms:created>
  <dcterms:modified xsi:type="dcterms:W3CDTF">2024-05-02T10:02:00Z</dcterms:modified>
</cp:coreProperties>
</file>