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64FDF1E0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6503F7">
        <w:rPr>
          <w:rFonts w:ascii="Times New Roman" w:hAnsi="Times New Roman"/>
          <w:b/>
          <w:bCs/>
          <w:sz w:val="24"/>
          <w:szCs w:val="24"/>
          <w:u w:val="single"/>
        </w:rPr>
        <w:t>АПРИЛ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22D9AC05" w14:textId="77777777" w:rsid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E6FB36" w14:textId="4B44A0CD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Уважаеми колеги,</w:t>
      </w:r>
    </w:p>
    <w:p w14:paraId="754038A8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CA7067" w14:textId="54768DF1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Имаме удоволствието да Ви информираме за предстоящите семинари в Центъра за обучение на адвокати „Кръстю Цончев“ през м.</w:t>
      </w:r>
      <w:r w:rsidR="006503F7">
        <w:rPr>
          <w:rFonts w:ascii="Times New Roman" w:hAnsi="Times New Roman"/>
          <w:sz w:val="24"/>
          <w:szCs w:val="24"/>
        </w:rPr>
        <w:t xml:space="preserve"> април</w:t>
      </w:r>
      <w:r w:rsidRPr="002E54E6">
        <w:rPr>
          <w:rFonts w:ascii="Times New Roman" w:hAnsi="Times New Roman"/>
          <w:sz w:val="24"/>
          <w:szCs w:val="24"/>
        </w:rPr>
        <w:t xml:space="preserve"> 2024 г. Семинарите се провеждат в гр. София, ул. „Цар Калоян“ 8, ет. 4, ЦОА "Кръстю Цончев".</w:t>
      </w:r>
    </w:p>
    <w:p w14:paraId="6047047F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845740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 xml:space="preserve">Чрез линковете към всеки семинар можете да се запишете за присъствено участие или онлайн (чрез линк в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>; за хибридните обучения). Необходимо е да кликнете върху бутона "Записване", да въведете Вашия личен адвокатски номер и да следвате указанията.</w:t>
      </w:r>
    </w:p>
    <w:p w14:paraId="3314074B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0D8CEF" w14:textId="5BE771D0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 xml:space="preserve">ВНИМАНИЕ! За да може Вашето онлайн участие да бъде отразено правилно и да имате възможност да изтеглите автоматично сертификат за участие, следва да използвате линка за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 xml:space="preserve"> участие, който ще видите в страницата на съответното обучение при изпълнение на следните условия:</w:t>
      </w:r>
    </w:p>
    <w:p w14:paraId="72B996DB" w14:textId="590622CF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- в страницата на обучението;</w:t>
      </w:r>
    </w:p>
    <w:p w14:paraId="495DDCC2" w14:textId="5B724EC4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- в деня на обучението, между зададения начален и краен час;</w:t>
      </w:r>
    </w:p>
    <w:p w14:paraId="30EAC8F5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- адвокатът трябва да се е записал за това обучение.</w:t>
      </w:r>
    </w:p>
    <w:p w14:paraId="3A2C279C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F865E3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>За Ваше улеснение ще откриете линковете и в настоящото съобщение под всеки хибриден семинар, но моля да имате предвид, че чрез директното им използване Вашето участие няма да бъде отчетено.</w:t>
      </w:r>
    </w:p>
    <w:p w14:paraId="3669839E" w14:textId="77777777" w:rsidR="002E54E6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EC4284" w14:textId="288A2E4A" w:rsidR="00DA6B49" w:rsidRPr="002E54E6" w:rsidRDefault="002E54E6" w:rsidP="002E54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54E6">
        <w:rPr>
          <w:rFonts w:ascii="Times New Roman" w:hAnsi="Times New Roman"/>
          <w:sz w:val="24"/>
          <w:szCs w:val="24"/>
        </w:rPr>
        <w:t xml:space="preserve">Всички семинари са в хибриден формат и ще се излъчат чрез платформата </w:t>
      </w:r>
      <w:proofErr w:type="spellStart"/>
      <w:r w:rsidRPr="002E54E6">
        <w:rPr>
          <w:rFonts w:ascii="Times New Roman" w:hAnsi="Times New Roman"/>
          <w:sz w:val="24"/>
          <w:szCs w:val="24"/>
        </w:rPr>
        <w:t>Zoom</w:t>
      </w:r>
      <w:proofErr w:type="spellEnd"/>
      <w:r w:rsidRPr="002E54E6">
        <w:rPr>
          <w:rFonts w:ascii="Times New Roman" w:hAnsi="Times New Roman"/>
          <w:sz w:val="24"/>
          <w:szCs w:val="24"/>
        </w:rPr>
        <w:t xml:space="preserve"> (с изкл. на семинарите на </w:t>
      </w:r>
      <w:r w:rsidR="006503F7">
        <w:rPr>
          <w:rFonts w:ascii="Times New Roman" w:hAnsi="Times New Roman"/>
          <w:sz w:val="24"/>
          <w:szCs w:val="24"/>
          <w:lang w:val="en-US"/>
        </w:rPr>
        <w:t xml:space="preserve">02, 03, 18 </w:t>
      </w:r>
      <w:r w:rsidR="006503F7">
        <w:rPr>
          <w:rFonts w:ascii="Times New Roman" w:hAnsi="Times New Roman"/>
          <w:sz w:val="24"/>
          <w:szCs w:val="24"/>
        </w:rPr>
        <w:t>и</w:t>
      </w:r>
      <w:r w:rsidR="006503F7">
        <w:rPr>
          <w:rFonts w:ascii="Times New Roman" w:hAnsi="Times New Roman"/>
          <w:sz w:val="24"/>
          <w:szCs w:val="24"/>
          <w:lang w:val="en-US"/>
        </w:rPr>
        <w:t xml:space="preserve"> 30</w:t>
      </w:r>
      <w:r w:rsidRPr="002E54E6">
        <w:rPr>
          <w:rFonts w:ascii="Times New Roman" w:hAnsi="Times New Roman"/>
          <w:sz w:val="24"/>
          <w:szCs w:val="24"/>
        </w:rPr>
        <w:t xml:space="preserve"> </w:t>
      </w:r>
      <w:r w:rsidR="006503F7">
        <w:rPr>
          <w:rFonts w:ascii="Times New Roman" w:hAnsi="Times New Roman"/>
          <w:sz w:val="24"/>
          <w:szCs w:val="24"/>
        </w:rPr>
        <w:t>април</w:t>
      </w:r>
      <w:r w:rsidRPr="002E54E6">
        <w:rPr>
          <w:rFonts w:ascii="Times New Roman" w:hAnsi="Times New Roman"/>
          <w:sz w:val="24"/>
          <w:szCs w:val="24"/>
        </w:rPr>
        <w:t>, които ще са само в присъствен формат).</w:t>
      </w:r>
    </w:p>
    <w:p w14:paraId="20FB187F" w14:textId="77777777" w:rsidR="002E54E6" w:rsidRPr="00DA6B49" w:rsidRDefault="002E54E6" w:rsidP="002E54E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34F836" w14:textId="77777777" w:rsidR="006503F7" w:rsidRDefault="006503F7" w:rsidP="006503F7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921C31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АПРИЛ</w:t>
      </w:r>
    </w:p>
    <w:p w14:paraId="742327A6" w14:textId="77777777" w:rsidR="006503F7" w:rsidRPr="00921C31" w:rsidRDefault="006503F7" w:rsidP="006503F7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3B50B36" w14:textId="77777777" w:rsidR="006503F7" w:rsidRPr="00AC6807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01.04.2024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537BCC7D" w14:textId="0B176164" w:rsidR="006503F7" w:rsidRPr="00017C91" w:rsidRDefault="006503F7" w:rsidP="006503F7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8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„Актуални проблеми на заповедното производство във връзка и с измененията от 2023  (Нов - ДВ, бр. 11 от 2023 г., в сила от 01.07.2024 г.)“</w:t>
        </w:r>
      </w:hyperlink>
    </w:p>
    <w:p w14:paraId="4F60C840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Валентина Попова – адвокат от САК</w:t>
      </w:r>
    </w:p>
    <w:p w14:paraId="0A0A7F90" w14:textId="6684ACB1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1A66AAAE" w14:textId="0197466D" w:rsidR="00FF2C65" w:rsidRPr="00FF2C65" w:rsidRDefault="00000000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FF2C65" w:rsidRPr="004C6964">
          <w:rPr>
            <w:rStyle w:val="Hyperlink"/>
            <w:rFonts w:ascii="Times New Roman" w:hAnsi="Times New Roman"/>
            <w:sz w:val="24"/>
            <w:szCs w:val="24"/>
          </w:rPr>
          <w:t>https://us02web.zoom.us/j/81858821984?pwd=TUFjRTdiM2t6M2RUUjZQWDZiZUNXdz09</w:t>
        </w:r>
      </w:hyperlink>
      <w:r w:rsidR="00FF2C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FAE8D08" w14:textId="77777777" w:rsidR="00FF2C65" w:rsidRP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 xml:space="preserve"> ID: 818 5882 1984</w:t>
      </w:r>
    </w:p>
    <w:p w14:paraId="0AE1DE51" w14:textId="1665521C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>: 892375</w:t>
      </w:r>
    </w:p>
    <w:p w14:paraId="1186F7F9" w14:textId="77777777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8CCF48F" w14:textId="77777777" w:rsidR="006503F7" w:rsidRPr="00F91DAD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91D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02.04.2024 г. от 13:00 ч. до 16:00 ч.</w:t>
      </w:r>
    </w:p>
    <w:p w14:paraId="79CEE019" w14:textId="1784C4EC" w:rsidR="006503F7" w:rsidRPr="00F91DAD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91DAD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0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„Подобряване на комуникативните умения и усъвършенстване на </w:t>
        </w:r>
        <w:proofErr w:type="spellStart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медиационните</w:t>
        </w:r>
        <w:proofErr w:type="spellEnd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техники“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10780A3C" w14:textId="77777777" w:rsidR="006503F7" w:rsidRPr="00F91DAD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AD">
        <w:rPr>
          <w:rFonts w:ascii="Times New Roman" w:hAnsi="Times New Roman"/>
          <w:color w:val="000000" w:themeColor="text1"/>
          <w:sz w:val="24"/>
          <w:szCs w:val="24"/>
        </w:rPr>
        <w:t>Лектор: адвокат Десислава Монева – медиатор в ЦСМ към СРС и СГС</w:t>
      </w:r>
    </w:p>
    <w:p w14:paraId="4E40F585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82D49AE" w14:textId="77777777" w:rsidR="006503F7" w:rsidRPr="00F91DAD" w:rsidRDefault="006503F7" w:rsidP="006503F7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C7086A8" w14:textId="77777777" w:rsidR="006503F7" w:rsidRPr="00F91DAD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91DA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03.04.2024 г. от 13:00 ч. до 16:00 ч.</w:t>
      </w:r>
    </w:p>
    <w:p w14:paraId="73EAAAD4" w14:textId="5153A87A" w:rsidR="006503F7" w:rsidRPr="00F91DAD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F91DAD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1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„Подобряване на комуникативните умения и усъвършенстване на </w:t>
        </w:r>
        <w:proofErr w:type="spellStart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медиационните</w:t>
        </w:r>
        <w:proofErr w:type="spellEnd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техники“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0CA87204" w14:textId="77777777" w:rsidR="006503F7" w:rsidRPr="00F91DAD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91DAD">
        <w:rPr>
          <w:rFonts w:ascii="Times New Roman" w:hAnsi="Times New Roman"/>
          <w:color w:val="000000" w:themeColor="text1"/>
          <w:sz w:val="24"/>
          <w:szCs w:val="24"/>
        </w:rPr>
        <w:t>Лектор: адвокат Десислава Монева – медиатор в ЦСМ към СРС и СГС</w:t>
      </w:r>
    </w:p>
    <w:p w14:paraId="2D17D72B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352AC59E" w14:textId="77777777" w:rsidR="006503F7" w:rsidRPr="00300250" w:rsidRDefault="006503F7" w:rsidP="006503F7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44EC00C9" w14:textId="77777777" w:rsidR="006503F7" w:rsidRPr="00300250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10.04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2CE6F650" w14:textId="39C3DB0E" w:rsidR="006503F7" w:rsidRPr="00300250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2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„Проблеми на доказването в гражданския процес. Анализ на актуалната съдебна практика на ВКС по въпросите на доказването“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38425FE" w14:textId="77777777" w:rsidR="006503F7" w:rsidRPr="00300250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Таня Градинарова – адвокат от САК</w:t>
      </w:r>
    </w:p>
    <w:p w14:paraId="462CC69F" w14:textId="77777777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7523C80A" w14:textId="231A96ED" w:rsidR="00FF2C65" w:rsidRPr="00FF2C65" w:rsidRDefault="00000000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F2C65" w:rsidRPr="004C6964">
          <w:rPr>
            <w:rStyle w:val="Hyperlink"/>
            <w:rFonts w:ascii="Times New Roman" w:hAnsi="Times New Roman"/>
            <w:sz w:val="24"/>
            <w:szCs w:val="24"/>
          </w:rPr>
          <w:t>https://us02web.zoom.us/j/89713319853?pwd=ZVpWOFd3U1lQa3hOZ3VrVkVHY1d2UT09</w:t>
        </w:r>
      </w:hyperlink>
      <w:r w:rsidR="00FF2C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8BE1DA4" w14:textId="77777777" w:rsidR="00FF2C65" w:rsidRP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 xml:space="preserve"> ID: 897 1331 9853</w:t>
      </w:r>
    </w:p>
    <w:p w14:paraId="56AB6469" w14:textId="30842014" w:rsidR="006503F7" w:rsidRP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>: 166420</w:t>
      </w:r>
    </w:p>
    <w:p w14:paraId="1903E9CB" w14:textId="77777777" w:rsidR="00FF2C65" w:rsidRPr="00300250" w:rsidRDefault="00FF2C65" w:rsidP="00FF2C65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837E44B" w14:textId="77777777" w:rsidR="006503F7" w:rsidRPr="00300250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11.04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633DC40C" w14:textId="02B92918" w:rsidR="006503F7" w:rsidRPr="002A5106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4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</w:t>
        </w:r>
        <w:proofErr w:type="spellStart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Административноправна</w:t>
        </w:r>
        <w:proofErr w:type="spellEnd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защита на правото на собственост по Закона за устройство на територията“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5396E00B" w14:textId="77777777" w:rsidR="006503F7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Валентина Бакалова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3BBE8E56" w14:textId="77777777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27F02BE2" w14:textId="11FDE500" w:rsidR="00FF2C65" w:rsidRPr="00FF2C65" w:rsidRDefault="00000000" w:rsidP="00FF2C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FF2C65" w:rsidRPr="004C6964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https://us02web.zoom.us/j/81822503948?pwd=bUdEQ2ZmRk1MUDRIMmx5RGNKc2hPUT09</w:t>
        </w:r>
      </w:hyperlink>
      <w:r w:rsidR="00FF2C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D0524C" w14:textId="77777777" w:rsidR="00FF2C65" w:rsidRPr="00FF2C65" w:rsidRDefault="00FF2C65" w:rsidP="00FF2C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2C65">
        <w:rPr>
          <w:rFonts w:ascii="Times New Roman" w:hAnsi="Times New Roman"/>
          <w:color w:val="000000" w:themeColor="text1"/>
          <w:sz w:val="24"/>
          <w:szCs w:val="24"/>
          <w:lang w:val="en-US"/>
        </w:rPr>
        <w:t>Meeting ID: 818 2250 3948</w:t>
      </w:r>
    </w:p>
    <w:p w14:paraId="3DBC1AED" w14:textId="3591674F" w:rsidR="00FF2C65" w:rsidRDefault="00FF2C65" w:rsidP="00FF2C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2C65">
        <w:rPr>
          <w:rFonts w:ascii="Times New Roman" w:hAnsi="Times New Roman"/>
          <w:color w:val="000000" w:themeColor="text1"/>
          <w:sz w:val="24"/>
          <w:szCs w:val="24"/>
          <w:lang w:val="en-US"/>
        </w:rPr>
        <w:t>Passcode: 027766</w:t>
      </w:r>
    </w:p>
    <w:p w14:paraId="263516BF" w14:textId="77777777" w:rsidR="00FF2C65" w:rsidRPr="00FF2C65" w:rsidRDefault="00FF2C65" w:rsidP="00FF2C65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ADEC964" w14:textId="77777777" w:rsidR="006503F7" w:rsidRPr="00300250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12.04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0FE0C66A" w14:textId="0FA8F724" w:rsidR="006503F7" w:rsidRPr="002A5106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6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</w:t>
        </w:r>
        <w:proofErr w:type="spellStart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Административноправна</w:t>
        </w:r>
        <w:proofErr w:type="spellEnd"/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защита на правото на собственост по Закона за устройство на територията“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D28961E" w14:textId="77777777" w:rsidR="006503F7" w:rsidRPr="00094145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адвокат Валентина Бакалова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1A94BC8A" w14:textId="77777777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5D1C3659" w14:textId="6C69A97B" w:rsidR="00FF2C65" w:rsidRPr="00FF2C65" w:rsidRDefault="00000000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hyperlink r:id="rId17" w:history="1">
        <w:r w:rsidR="00FF2C65" w:rsidRPr="004C6964">
          <w:rPr>
            <w:rStyle w:val="Hyperlink"/>
            <w:rFonts w:ascii="Times New Roman" w:hAnsi="Times New Roman"/>
            <w:sz w:val="24"/>
            <w:szCs w:val="24"/>
          </w:rPr>
          <w:t>https://us02web.zoom.us/j/84234998893?pwd=bzE3K1BiQmducUgwcEt0S25kNXpNZz09</w:t>
        </w:r>
      </w:hyperlink>
      <w:r w:rsidR="00FF2C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5DCEB3" w14:textId="77777777" w:rsidR="00FF2C65" w:rsidRP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lastRenderedPageBreak/>
        <w:t>Meeting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 xml:space="preserve"> ID: 842 3499 8893</w:t>
      </w:r>
    </w:p>
    <w:p w14:paraId="5913CCEC" w14:textId="0FCF5EC1" w:rsidR="006503F7" w:rsidRP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F2C65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FF2C65">
        <w:rPr>
          <w:rFonts w:ascii="Times New Roman" w:hAnsi="Times New Roman"/>
          <w:color w:val="000000" w:themeColor="text1"/>
          <w:sz w:val="24"/>
          <w:szCs w:val="24"/>
        </w:rPr>
        <w:t>: 109826</w:t>
      </w:r>
    </w:p>
    <w:p w14:paraId="315B27D4" w14:textId="77777777" w:rsidR="00DC6CFE" w:rsidRPr="006A0CE6" w:rsidRDefault="00DC6CFE" w:rsidP="00DC6CF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1113BE78" w14:textId="77777777" w:rsidR="00DC6CFE" w:rsidRPr="00AC6807" w:rsidRDefault="00DC6CFE" w:rsidP="00DC6C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12.04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3D7EBBE3" w14:textId="1CD43805" w:rsidR="00DC6CFE" w:rsidRPr="004A25B6" w:rsidRDefault="00DC6CFE" w:rsidP="00DC6CF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18" w:history="1"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(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английски език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)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–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III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41FAD971" w14:textId="77777777" w:rsidR="00DC6CFE" w:rsidRDefault="00DC6CFE" w:rsidP="00DC6CF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4F74A60E" w14:textId="77777777" w:rsidR="00DC6CFE" w:rsidRDefault="00DC6CFE" w:rsidP="00DC6CF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166E252C" w14:textId="77777777" w:rsidR="00FF2C65" w:rsidRPr="00300250" w:rsidRDefault="00FF2C65" w:rsidP="00FF2C65">
      <w:pPr>
        <w:pStyle w:val="ListParagrap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7A95346" w14:textId="77777777" w:rsidR="006503F7" w:rsidRPr="00300250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17.04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65EC8097" w14:textId="6714E85E" w:rsidR="006503F7" w:rsidRPr="00300250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19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„Проблеми на доказването в гражданския процес. Анализ на актуалната съдебна практика на ВКС по въпросите на доказването“ –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II 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D0E0ABB" w14:textId="77777777" w:rsidR="006503F7" w:rsidRPr="00300250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0250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Таня Градинарова – адвокат от САК</w:t>
      </w:r>
    </w:p>
    <w:p w14:paraId="0A991BFC" w14:textId="77777777" w:rsidR="00FF2C65" w:rsidRDefault="00FF2C65" w:rsidP="00FF2C6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Линк за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участие:</w:t>
      </w:r>
    </w:p>
    <w:p w14:paraId="0108D7D7" w14:textId="37896C33" w:rsidR="00FF2C65" w:rsidRPr="00FF2C65" w:rsidRDefault="00000000" w:rsidP="00FF2C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F2C65" w:rsidRPr="004C6964">
          <w:rPr>
            <w:rStyle w:val="Hyperlink"/>
            <w:rFonts w:ascii="Times New Roman" w:hAnsi="Times New Roman"/>
            <w:sz w:val="24"/>
            <w:szCs w:val="24"/>
          </w:rPr>
          <w:t>https://us02web.zoom.us/j/83361057383?pwd=MXkvdnhleUo3Z0VXZHFtNm1xWE9QQT09</w:t>
        </w:r>
      </w:hyperlink>
      <w:r w:rsidR="00FF2C65">
        <w:rPr>
          <w:rFonts w:ascii="Times New Roman" w:hAnsi="Times New Roman"/>
          <w:sz w:val="24"/>
          <w:szCs w:val="24"/>
        </w:rPr>
        <w:t xml:space="preserve"> </w:t>
      </w:r>
    </w:p>
    <w:p w14:paraId="4B4D14F8" w14:textId="77777777" w:rsidR="00FF2C65" w:rsidRPr="00FF2C65" w:rsidRDefault="00FF2C65" w:rsidP="00FF2C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65">
        <w:rPr>
          <w:rFonts w:ascii="Times New Roman" w:hAnsi="Times New Roman"/>
          <w:sz w:val="24"/>
          <w:szCs w:val="24"/>
        </w:rPr>
        <w:t>Meeting</w:t>
      </w:r>
      <w:proofErr w:type="spellEnd"/>
      <w:r w:rsidRPr="00FF2C65">
        <w:rPr>
          <w:rFonts w:ascii="Times New Roman" w:hAnsi="Times New Roman"/>
          <w:sz w:val="24"/>
          <w:szCs w:val="24"/>
        </w:rPr>
        <w:t xml:space="preserve"> ID: 833 6105 7383</w:t>
      </w:r>
    </w:p>
    <w:p w14:paraId="5EBE74A9" w14:textId="672A3AF8" w:rsidR="006503F7" w:rsidRDefault="00FF2C65" w:rsidP="00FF2C6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C65">
        <w:rPr>
          <w:rFonts w:ascii="Times New Roman" w:hAnsi="Times New Roman"/>
          <w:sz w:val="24"/>
          <w:szCs w:val="24"/>
        </w:rPr>
        <w:t>Passcode</w:t>
      </w:r>
      <w:proofErr w:type="spellEnd"/>
      <w:r w:rsidRPr="00FF2C65">
        <w:rPr>
          <w:rFonts w:ascii="Times New Roman" w:hAnsi="Times New Roman"/>
          <w:sz w:val="24"/>
          <w:szCs w:val="24"/>
        </w:rPr>
        <w:t>: 348825</w:t>
      </w:r>
    </w:p>
    <w:p w14:paraId="7DA3A90C" w14:textId="77777777" w:rsidR="00FF2C65" w:rsidRPr="00862AC7" w:rsidRDefault="00FF2C65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B8E513C" w14:textId="77777777" w:rsidR="006503F7" w:rsidRPr="00AC6807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18.04.2024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DCF3C78" w14:textId="0BA2BFBE" w:rsidR="006503F7" w:rsidRPr="005A7E97" w:rsidRDefault="006503F7" w:rsidP="006503F7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21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„Определяне на размера на неимуществените вреди по справедливост в актуалната практика на Върховния касационен съд“</w:t>
        </w:r>
      </w:hyperlink>
    </w:p>
    <w:p w14:paraId="024FA0FD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проф. </w:t>
      </w:r>
      <w:proofErr w:type="spellStart"/>
      <w:r>
        <w:rPr>
          <w:rFonts w:ascii="Times New Roman" w:hAnsi="Times New Roman"/>
          <w:sz w:val="24"/>
          <w:szCs w:val="24"/>
        </w:rPr>
        <w:t>д.н</w:t>
      </w:r>
      <w:proofErr w:type="spellEnd"/>
      <w:r>
        <w:rPr>
          <w:rFonts w:ascii="Times New Roman" w:hAnsi="Times New Roman"/>
          <w:sz w:val="24"/>
          <w:szCs w:val="24"/>
        </w:rPr>
        <w:t xml:space="preserve">. Стоян </w:t>
      </w:r>
      <w:proofErr w:type="spellStart"/>
      <w:r>
        <w:rPr>
          <w:rFonts w:ascii="Times New Roman" w:hAnsi="Times New Roman"/>
          <w:sz w:val="24"/>
          <w:szCs w:val="24"/>
        </w:rPr>
        <w:t>Ставру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</w:t>
      </w:r>
    </w:p>
    <w:p w14:paraId="43DFB1C6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EED0DEC" w14:textId="77777777" w:rsidR="00DC6CFE" w:rsidRPr="006A0CE6" w:rsidRDefault="00DC6CFE" w:rsidP="00DC6CFE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14:paraId="173BFD8A" w14:textId="77777777" w:rsidR="00DC6CFE" w:rsidRPr="00AC6807" w:rsidRDefault="00DC6CFE" w:rsidP="00DC6CF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26.04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16:00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0 ч.</w:t>
      </w:r>
    </w:p>
    <w:p w14:paraId="737A52B3" w14:textId="6C6656B9" w:rsidR="00DC6CFE" w:rsidRPr="004A25B6" w:rsidRDefault="00DC6CFE" w:rsidP="00DC6CF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hyperlink r:id="rId22" w:history="1"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Курс по юридически английски език и специфични умения за адвокати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(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>на английски език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)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 xml:space="preserve"> –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 xml:space="preserve">IV </w:t>
        </w:r>
        <w:r w:rsidRPr="00C615CC">
          <w:rPr>
            <w:rStyle w:val="Hyperlink"/>
            <w:rFonts w:ascii="Times New Roman" w:hAnsi="Times New Roman"/>
            <w:i/>
            <w:iCs/>
            <w:sz w:val="24"/>
            <w:szCs w:val="24"/>
          </w:rPr>
          <w:t>част</w:t>
        </w:r>
      </w:hyperlink>
    </w:p>
    <w:p w14:paraId="36C38661" w14:textId="77777777" w:rsidR="00DC6CFE" w:rsidRDefault="00DC6CFE" w:rsidP="00DC6CF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Джоел Брайънт, Държавен департамент, САЩ</w:t>
      </w:r>
    </w:p>
    <w:p w14:paraId="0606F9B4" w14:textId="77777777" w:rsidR="00DC6CFE" w:rsidRDefault="00DC6CFE" w:rsidP="00DC6CF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на английски език и само в присъствен формат в зала 3. на ЦОА!</w:t>
      </w:r>
    </w:p>
    <w:p w14:paraId="1C566B06" w14:textId="77777777" w:rsidR="006503F7" w:rsidRPr="006503F7" w:rsidRDefault="006503F7" w:rsidP="006503F7">
      <w:pPr>
        <w:pStyle w:val="ListParagraph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</w:pPr>
    </w:p>
    <w:p w14:paraId="3A5478E2" w14:textId="77777777" w:rsidR="006503F7" w:rsidRPr="00300250" w:rsidRDefault="006503F7" w:rsidP="006503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.04</w:t>
      </w:r>
      <w:r w:rsidRPr="0030025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.2024 г. от 13:00 ч. до 16:00 ч.</w:t>
      </w:r>
    </w:p>
    <w:p w14:paraId="55AE3650" w14:textId="7359E83E" w:rsidR="006503F7" w:rsidRPr="00884EB9" w:rsidRDefault="006503F7" w:rsidP="006503F7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hyperlink r:id="rId23" w:history="1"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</w:rPr>
          <w:t>„Права на добросъвестния и недобросъвестния владелец по отношение на необходими разноски, подобрения, плодове, ползване на вещта, придобиване по давност</w:t>
        </w:r>
        <w:r w:rsidRPr="005A638B">
          <w:rPr>
            <w:rStyle w:val="Hyperlink"/>
            <w:rFonts w:ascii="Times New Roman" w:hAnsi="Times New Roman"/>
            <w:i/>
            <w:iCs/>
            <w:sz w:val="24"/>
            <w:szCs w:val="24"/>
            <w:lang w:val="en-US"/>
          </w:rPr>
          <w:t>”</w:t>
        </w:r>
      </w:hyperlink>
    </w:p>
    <w:p w14:paraId="17668E74" w14:textId="77777777" w:rsidR="006503F7" w:rsidRDefault="006503F7" w:rsidP="006503F7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4145">
        <w:rPr>
          <w:rFonts w:ascii="Times New Roman" w:hAnsi="Times New Roman"/>
          <w:color w:val="000000" w:themeColor="text1"/>
          <w:sz w:val="24"/>
          <w:szCs w:val="24"/>
        </w:rPr>
        <w:t xml:space="preserve">Лектор: </w:t>
      </w:r>
      <w:r>
        <w:rPr>
          <w:rFonts w:ascii="Times New Roman" w:hAnsi="Times New Roman"/>
          <w:color w:val="000000" w:themeColor="text1"/>
          <w:sz w:val="24"/>
          <w:szCs w:val="24"/>
        </w:rPr>
        <w:t>доц. д-р Венцислав Л. Петров – адвокат от САК</w:t>
      </w:r>
      <w:r w:rsidRPr="0009414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14:paraId="5473C77D" w14:textId="77777777" w:rsidR="006503F7" w:rsidRDefault="006503F7" w:rsidP="006503F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2C17E305" w14:textId="77777777" w:rsidR="00144FA8" w:rsidRPr="00144FA8" w:rsidRDefault="00144FA8" w:rsidP="00144FA8">
      <w:pPr>
        <w:tabs>
          <w:tab w:val="left" w:pos="942"/>
        </w:tabs>
        <w:rPr>
          <w:rFonts w:ascii="Times New Roman" w:hAnsi="Times New Roman"/>
          <w:sz w:val="24"/>
          <w:szCs w:val="24"/>
        </w:rPr>
      </w:pPr>
    </w:p>
    <w:sectPr w:rsidR="00144FA8" w:rsidRPr="00144FA8">
      <w:footerReference w:type="even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EEFE" w14:textId="77777777" w:rsidR="00172909" w:rsidRDefault="00172909" w:rsidP="006764C6">
      <w:pPr>
        <w:spacing w:after="0" w:line="240" w:lineRule="auto"/>
      </w:pPr>
      <w:r>
        <w:separator/>
      </w:r>
    </w:p>
  </w:endnote>
  <w:endnote w:type="continuationSeparator" w:id="0">
    <w:p w14:paraId="458F18A3" w14:textId="77777777" w:rsidR="00172909" w:rsidRDefault="00172909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48C3" w14:textId="77777777" w:rsidR="00172909" w:rsidRDefault="00172909" w:rsidP="006764C6">
      <w:pPr>
        <w:spacing w:after="0" w:line="240" w:lineRule="auto"/>
      </w:pPr>
      <w:r>
        <w:separator/>
      </w:r>
    </w:p>
  </w:footnote>
  <w:footnote w:type="continuationSeparator" w:id="0">
    <w:p w14:paraId="61DF4DF5" w14:textId="77777777" w:rsidR="00172909" w:rsidRDefault="00172909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2"/>
  </w:num>
  <w:num w:numId="2" w16cid:durableId="834103823">
    <w:abstractNumId w:val="3"/>
  </w:num>
  <w:num w:numId="3" w16cid:durableId="1482846469">
    <w:abstractNumId w:val="1"/>
  </w:num>
  <w:num w:numId="4" w16cid:durableId="13239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4AB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44FA8"/>
    <w:rsid w:val="00163BAA"/>
    <w:rsid w:val="00172629"/>
    <w:rsid w:val="00172909"/>
    <w:rsid w:val="001802E1"/>
    <w:rsid w:val="00180C39"/>
    <w:rsid w:val="00182EA2"/>
    <w:rsid w:val="0018458E"/>
    <w:rsid w:val="00190601"/>
    <w:rsid w:val="00195B4E"/>
    <w:rsid w:val="00197908"/>
    <w:rsid w:val="001B200F"/>
    <w:rsid w:val="001B28F3"/>
    <w:rsid w:val="001B4F11"/>
    <w:rsid w:val="001E3690"/>
    <w:rsid w:val="001F3729"/>
    <w:rsid w:val="00200A4C"/>
    <w:rsid w:val="00221469"/>
    <w:rsid w:val="0025244C"/>
    <w:rsid w:val="002657AF"/>
    <w:rsid w:val="002678C2"/>
    <w:rsid w:val="00281A67"/>
    <w:rsid w:val="00291A74"/>
    <w:rsid w:val="002A62F5"/>
    <w:rsid w:val="002B5764"/>
    <w:rsid w:val="002C70C9"/>
    <w:rsid w:val="002D4A6E"/>
    <w:rsid w:val="002D6B59"/>
    <w:rsid w:val="002E0A14"/>
    <w:rsid w:val="002E2A00"/>
    <w:rsid w:val="002E45FD"/>
    <w:rsid w:val="002E54E6"/>
    <w:rsid w:val="002E5B36"/>
    <w:rsid w:val="002F6FE4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46AD5"/>
    <w:rsid w:val="00355D5A"/>
    <w:rsid w:val="00355EA7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3F4D53"/>
    <w:rsid w:val="0040593D"/>
    <w:rsid w:val="004069E3"/>
    <w:rsid w:val="00420EEA"/>
    <w:rsid w:val="00425710"/>
    <w:rsid w:val="00430B19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13537"/>
    <w:rsid w:val="00514086"/>
    <w:rsid w:val="00523ABA"/>
    <w:rsid w:val="00525988"/>
    <w:rsid w:val="00530CC6"/>
    <w:rsid w:val="00540D9F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38B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503F7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088F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40E2"/>
    <w:rsid w:val="007F67B5"/>
    <w:rsid w:val="007F6EC6"/>
    <w:rsid w:val="008156D1"/>
    <w:rsid w:val="00847AD7"/>
    <w:rsid w:val="00853590"/>
    <w:rsid w:val="00853E00"/>
    <w:rsid w:val="00857BBF"/>
    <w:rsid w:val="00863F7A"/>
    <w:rsid w:val="008654A4"/>
    <w:rsid w:val="00871BCC"/>
    <w:rsid w:val="00881E53"/>
    <w:rsid w:val="00891918"/>
    <w:rsid w:val="008A357C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37B00"/>
    <w:rsid w:val="0095027D"/>
    <w:rsid w:val="00960E9B"/>
    <w:rsid w:val="00961365"/>
    <w:rsid w:val="009626D0"/>
    <w:rsid w:val="009730DB"/>
    <w:rsid w:val="00974C72"/>
    <w:rsid w:val="00981DAD"/>
    <w:rsid w:val="0098212E"/>
    <w:rsid w:val="00982B37"/>
    <w:rsid w:val="0098652E"/>
    <w:rsid w:val="009A24EF"/>
    <w:rsid w:val="009A2EAC"/>
    <w:rsid w:val="009B09E6"/>
    <w:rsid w:val="009B5788"/>
    <w:rsid w:val="009C1BB6"/>
    <w:rsid w:val="009C3143"/>
    <w:rsid w:val="009C33EE"/>
    <w:rsid w:val="009C49AB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010C"/>
    <w:rsid w:val="00A827B3"/>
    <w:rsid w:val="00A87ABD"/>
    <w:rsid w:val="00A96560"/>
    <w:rsid w:val="00A97521"/>
    <w:rsid w:val="00AA3709"/>
    <w:rsid w:val="00AC1035"/>
    <w:rsid w:val="00AC6807"/>
    <w:rsid w:val="00AD0146"/>
    <w:rsid w:val="00AD5292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12F1F"/>
    <w:rsid w:val="00C2545E"/>
    <w:rsid w:val="00C26C3B"/>
    <w:rsid w:val="00C27F0E"/>
    <w:rsid w:val="00C30940"/>
    <w:rsid w:val="00C3433F"/>
    <w:rsid w:val="00C40D6A"/>
    <w:rsid w:val="00C47A31"/>
    <w:rsid w:val="00C57508"/>
    <w:rsid w:val="00C6072F"/>
    <w:rsid w:val="00C615CC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F0A6C"/>
    <w:rsid w:val="00CF4142"/>
    <w:rsid w:val="00CF56BB"/>
    <w:rsid w:val="00CF6D68"/>
    <w:rsid w:val="00CF79AC"/>
    <w:rsid w:val="00D0152D"/>
    <w:rsid w:val="00D21252"/>
    <w:rsid w:val="00D22D6D"/>
    <w:rsid w:val="00D24E4B"/>
    <w:rsid w:val="00D42274"/>
    <w:rsid w:val="00D45FA5"/>
    <w:rsid w:val="00D56A6B"/>
    <w:rsid w:val="00D56DBB"/>
    <w:rsid w:val="00D71438"/>
    <w:rsid w:val="00D8145B"/>
    <w:rsid w:val="00D840F6"/>
    <w:rsid w:val="00D956E4"/>
    <w:rsid w:val="00D977FF"/>
    <w:rsid w:val="00DA0154"/>
    <w:rsid w:val="00DA1093"/>
    <w:rsid w:val="00DA6B49"/>
    <w:rsid w:val="00DB0F71"/>
    <w:rsid w:val="00DB389A"/>
    <w:rsid w:val="00DB4FA5"/>
    <w:rsid w:val="00DC6CFE"/>
    <w:rsid w:val="00DC74A5"/>
    <w:rsid w:val="00DD28C9"/>
    <w:rsid w:val="00DE11B7"/>
    <w:rsid w:val="00DE1664"/>
    <w:rsid w:val="00DE20E8"/>
    <w:rsid w:val="00DE63A3"/>
    <w:rsid w:val="00E00702"/>
    <w:rsid w:val="00E032D4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7E57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855DE"/>
    <w:rsid w:val="00F913EE"/>
    <w:rsid w:val="00F94117"/>
    <w:rsid w:val="00F960DE"/>
    <w:rsid w:val="00FA746C"/>
    <w:rsid w:val="00FE28AA"/>
    <w:rsid w:val="00FE58DF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otraining.bg/obuchenie/aktualni-problemi-na-zapovednoto-proizvodstvo-vav-vrazka-i-s-izmeneniyata-ot-2023-nov-dv-br-11-ot-2023-g-v-sila-ot-01072024-g" TargetMode="External"/><Relationship Id="rId13" Type="http://schemas.openxmlformats.org/officeDocument/2006/relationships/hyperlink" Target="https://us02web.zoom.us/j/89713319853?pwd=ZVpWOFd3U1lQa3hOZ3VrVkVHY1d2UT09" TargetMode="External"/><Relationship Id="rId18" Type="http://schemas.openxmlformats.org/officeDocument/2006/relationships/hyperlink" Target="https://advotraining.bg/obuchenie/kurs-po-yuridicheski-angliyski-ezik-i-specifichni-umeniya-za-advokati-na-angliyski-ezik-iii-chas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votraining.bg/obuchenie/opredelyane-na-razmera-na-neimushtestvenite-vredi-po-spravedlivost-v-aktualnata-praktika-na-varhovniya-kasacionen-sa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dvotraining.bg/obuchenie/problemi-na-dokazvaneto-v-grazhdanskiya-proces-analiz-na-aktualnata-sadebna-praktika-na-vks-po-vaprosite-na-dokazvaneto-i-chast" TargetMode="External"/><Relationship Id="rId17" Type="http://schemas.openxmlformats.org/officeDocument/2006/relationships/hyperlink" Target="https://us02web.zoom.us/j/84234998893?pwd=bzE3K1BiQmducUgwcEt0S25kNXpNZz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advotraining.bg/obuchenie/administrativnopravna-zashtita-na-pravoto-na-sobstvenost-po-zakona-za-ustroystvo-na-teritoriyata-ii-chast" TargetMode="External"/><Relationship Id="rId20" Type="http://schemas.openxmlformats.org/officeDocument/2006/relationships/hyperlink" Target="https://us02web.zoom.us/j/83361057383?pwd=MXkvdnhleUo3Z0VXZHFtNm1xWE9QQ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votraining.bg/obuchenie/podobryavane-na-komunikativnite-umeniya-i-usavarshenstvane-na-mediacionnite-tehniki-ii-chas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1822503948?pwd=bUdEQ2ZmRk1MUDRIMmx5RGNKc2hPUT09" TargetMode="External"/><Relationship Id="rId23" Type="http://schemas.openxmlformats.org/officeDocument/2006/relationships/hyperlink" Target="https://advotraining.bg/obuchenie/prava-na-dobrosavestniya-i-nedobrosavestniya-vladelec-po-otnoshenie-na-neobhodimi-raznoski-podobreniya-plodove-polzvane-na-veshtta-pridobivane-po-davnost" TargetMode="External"/><Relationship Id="rId10" Type="http://schemas.openxmlformats.org/officeDocument/2006/relationships/hyperlink" Target="https://advotraining.bg/obuchenie/podobryavane-na-komunikativnite-umeniya-i-usavarshenstvane-na-mediacionnite-tehniki-i-chast" TargetMode="External"/><Relationship Id="rId19" Type="http://schemas.openxmlformats.org/officeDocument/2006/relationships/hyperlink" Target="https://advotraining.bg/obuchenie/problemi-na-dokazvaneto-v-grazhdanskiya-proces-analiz-na-aktualnata-sadebna-praktika-na-vks-po-vaprosite-na-dokazvaneto-ii-ch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858821984?pwd=TUFjRTdiM2t6M2RUUjZQWDZiZUNXdz09" TargetMode="External"/><Relationship Id="rId14" Type="http://schemas.openxmlformats.org/officeDocument/2006/relationships/hyperlink" Target="https://advotraining.bg/obuchenie/administrativnopravna-zashtita-na-pravoto-na-sobstvenost-po-zakona-za-ustroystvo-na-teritoriyata-i-chast" TargetMode="External"/><Relationship Id="rId22" Type="http://schemas.openxmlformats.org/officeDocument/2006/relationships/hyperlink" Target="https://advotraining.bg/obuchenie/865-kurs-po-yuridicheski-angliyski-ezik-i-specifichni-umeniya-za-advokati-na-angliyski-ezik-iii-cha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305</cp:revision>
  <dcterms:created xsi:type="dcterms:W3CDTF">2022-01-06T12:34:00Z</dcterms:created>
  <dcterms:modified xsi:type="dcterms:W3CDTF">2024-03-31T08:27:00Z</dcterms:modified>
</cp:coreProperties>
</file>