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1A580" w14:textId="77777777" w:rsidR="00885596" w:rsidRPr="00A171AD" w:rsidRDefault="00885596" w:rsidP="00885596">
      <w:pPr>
        <w:spacing w:after="0" w:line="240" w:lineRule="auto"/>
        <w:ind w:left="2124" w:hanging="21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71AD">
        <w:rPr>
          <w:rFonts w:ascii="Times New Roman" w:hAnsi="Times New Roman"/>
          <w:b/>
          <w:sz w:val="28"/>
          <w:szCs w:val="28"/>
        </w:rPr>
        <w:t>ТЕМА 2</w:t>
      </w:r>
    </w:p>
    <w:p w14:paraId="56C6C5A3" w14:textId="77777777" w:rsidR="00885596" w:rsidRPr="00A171AD" w:rsidRDefault="00885596" w:rsidP="00885596">
      <w:pPr>
        <w:spacing w:after="0" w:line="240" w:lineRule="auto"/>
        <w:ind w:left="4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A171AD">
        <w:rPr>
          <w:rFonts w:ascii="Times New Roman" w:hAnsi="Times New Roman"/>
          <w:bCs/>
          <w:sz w:val="28"/>
          <w:szCs w:val="28"/>
        </w:rPr>
        <w:t xml:space="preserve">Ограничените вещни права. </w:t>
      </w:r>
    </w:p>
    <w:p w14:paraId="2298E984" w14:textId="77777777" w:rsidR="00885596" w:rsidRPr="00A171AD" w:rsidRDefault="00885596" w:rsidP="00885596">
      <w:pPr>
        <w:spacing w:after="0" w:line="240" w:lineRule="auto"/>
        <w:ind w:left="4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A171AD">
        <w:rPr>
          <w:rFonts w:ascii="Times New Roman" w:hAnsi="Times New Roman"/>
          <w:bCs/>
          <w:sz w:val="28"/>
          <w:szCs w:val="28"/>
        </w:rPr>
        <w:t>По някои въпроси на правото на ползване, правото на строеж, и правото по чл. 64 от ЗС. По някои въпроси на исковата защита на правото на собственост и ограничените вещни права.</w:t>
      </w:r>
    </w:p>
    <w:p w14:paraId="5F4324A0" w14:textId="77777777" w:rsidR="00885596" w:rsidRPr="00A171AD" w:rsidRDefault="00885596" w:rsidP="00885596">
      <w:pPr>
        <w:jc w:val="both"/>
        <w:rPr>
          <w:rFonts w:ascii="Times New Roman" w:hAnsi="Times New Roman"/>
          <w:sz w:val="24"/>
          <w:szCs w:val="24"/>
        </w:rPr>
      </w:pPr>
    </w:p>
    <w:p w14:paraId="2DE0E664" w14:textId="77777777" w:rsidR="00885596" w:rsidRPr="009A2F46" w:rsidRDefault="00885596" w:rsidP="00885596">
      <w:pPr>
        <w:jc w:val="both"/>
        <w:rPr>
          <w:rFonts w:ascii="Times New Roman" w:hAnsi="Times New Roman"/>
          <w:sz w:val="28"/>
          <w:szCs w:val="28"/>
        </w:rPr>
      </w:pPr>
    </w:p>
    <w:p w14:paraId="3A57841C" w14:textId="76EE601B" w:rsidR="009A2F46" w:rsidRPr="009A2F46" w:rsidRDefault="009A2F46" w:rsidP="009A2F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9A2F46">
        <w:rPr>
          <w:rFonts w:ascii="Times New Roman" w:hAnsi="Times New Roman"/>
          <w:b/>
          <w:bCs/>
          <w:sz w:val="28"/>
          <w:szCs w:val="28"/>
        </w:rPr>
        <w:t>Тълкувателна практика:</w:t>
      </w:r>
    </w:p>
    <w:p w14:paraId="7601A18E" w14:textId="2A72D74B" w:rsidR="009A2F46" w:rsidRPr="009A2F46" w:rsidRDefault="009A2F46" w:rsidP="009A2F4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A2F46">
        <w:rPr>
          <w:rFonts w:ascii="Times New Roman" w:hAnsi="Times New Roman"/>
          <w:b/>
          <w:bCs/>
          <w:sz w:val="24"/>
          <w:szCs w:val="24"/>
        </w:rPr>
        <w:t xml:space="preserve">Тълкувателно решение № 3 от 25.10.2022 г. на ВКС по </w:t>
      </w:r>
      <w:proofErr w:type="spellStart"/>
      <w:r w:rsidRPr="009A2F46">
        <w:rPr>
          <w:rFonts w:ascii="Times New Roman" w:hAnsi="Times New Roman"/>
          <w:b/>
          <w:bCs/>
          <w:sz w:val="24"/>
          <w:szCs w:val="24"/>
        </w:rPr>
        <w:t>тълк</w:t>
      </w:r>
      <w:proofErr w:type="spellEnd"/>
      <w:r w:rsidRPr="009A2F46">
        <w:rPr>
          <w:rFonts w:ascii="Times New Roman" w:hAnsi="Times New Roman"/>
          <w:b/>
          <w:bCs/>
          <w:sz w:val="24"/>
          <w:szCs w:val="24"/>
        </w:rPr>
        <w:t>. д. № 3/2021 г., ОСГК</w:t>
      </w:r>
    </w:p>
    <w:p w14:paraId="60A6F3F3" w14:textId="03899F35" w:rsidR="009A2F46" w:rsidRDefault="009A2F46" w:rsidP="0088559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A2F46">
        <w:rPr>
          <w:rFonts w:ascii="Times New Roman" w:hAnsi="Times New Roman"/>
          <w:b/>
          <w:bCs/>
          <w:sz w:val="24"/>
          <w:szCs w:val="24"/>
        </w:rPr>
        <w:t xml:space="preserve">Тълкувателно решение № 4 от 14.04.2022 г. на ВКС по </w:t>
      </w:r>
      <w:proofErr w:type="spellStart"/>
      <w:r w:rsidRPr="009A2F46">
        <w:rPr>
          <w:rFonts w:ascii="Times New Roman" w:hAnsi="Times New Roman"/>
          <w:b/>
          <w:bCs/>
          <w:sz w:val="24"/>
          <w:szCs w:val="24"/>
        </w:rPr>
        <w:t>тълк</w:t>
      </w:r>
      <w:proofErr w:type="spellEnd"/>
      <w:r w:rsidRPr="009A2F46">
        <w:rPr>
          <w:rFonts w:ascii="Times New Roman" w:hAnsi="Times New Roman"/>
          <w:b/>
          <w:bCs/>
          <w:sz w:val="24"/>
          <w:szCs w:val="24"/>
        </w:rPr>
        <w:t>. д. № 4/2019 г., ОСГК</w:t>
      </w:r>
    </w:p>
    <w:p w14:paraId="26461C33" w14:textId="68CB034C" w:rsidR="009A2F46" w:rsidRDefault="009A2F46" w:rsidP="0088559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A2F46">
        <w:rPr>
          <w:rFonts w:ascii="Times New Roman" w:hAnsi="Times New Roman"/>
          <w:b/>
          <w:bCs/>
          <w:sz w:val="24"/>
          <w:szCs w:val="24"/>
        </w:rPr>
        <w:t xml:space="preserve">Тълкувателно решение № 3 от 5.01.2022 г. на ВКС по </w:t>
      </w:r>
      <w:proofErr w:type="spellStart"/>
      <w:r w:rsidRPr="009A2F46">
        <w:rPr>
          <w:rFonts w:ascii="Times New Roman" w:hAnsi="Times New Roman"/>
          <w:b/>
          <w:bCs/>
          <w:sz w:val="24"/>
          <w:szCs w:val="24"/>
        </w:rPr>
        <w:t>тълк</w:t>
      </w:r>
      <w:proofErr w:type="spellEnd"/>
      <w:r w:rsidRPr="009A2F46">
        <w:rPr>
          <w:rFonts w:ascii="Times New Roman" w:hAnsi="Times New Roman"/>
          <w:b/>
          <w:bCs/>
          <w:sz w:val="24"/>
          <w:szCs w:val="24"/>
        </w:rPr>
        <w:t>. д. № 3/2020 г., ОСГК</w:t>
      </w:r>
    </w:p>
    <w:p w14:paraId="1C30F9C9" w14:textId="1D05D852" w:rsidR="009A2F46" w:rsidRDefault="009A2F46" w:rsidP="0088559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A2F46">
        <w:rPr>
          <w:rFonts w:ascii="Times New Roman" w:hAnsi="Times New Roman"/>
          <w:b/>
          <w:bCs/>
          <w:sz w:val="24"/>
          <w:szCs w:val="24"/>
        </w:rPr>
        <w:t xml:space="preserve">Тълкувателно решение № 4 от 6.11.2017 г. на ВКС по </w:t>
      </w:r>
      <w:proofErr w:type="spellStart"/>
      <w:r w:rsidRPr="009A2F46">
        <w:rPr>
          <w:rFonts w:ascii="Times New Roman" w:hAnsi="Times New Roman"/>
          <w:b/>
          <w:bCs/>
          <w:sz w:val="24"/>
          <w:szCs w:val="24"/>
        </w:rPr>
        <w:t>тълк</w:t>
      </w:r>
      <w:proofErr w:type="spellEnd"/>
      <w:r w:rsidRPr="009A2F46">
        <w:rPr>
          <w:rFonts w:ascii="Times New Roman" w:hAnsi="Times New Roman"/>
          <w:b/>
          <w:bCs/>
          <w:sz w:val="24"/>
          <w:szCs w:val="24"/>
        </w:rPr>
        <w:t>. д. № 4/2015 г., ОСГК</w:t>
      </w:r>
    </w:p>
    <w:p w14:paraId="3AD11ECE" w14:textId="6E9C3561" w:rsidR="009A2F46" w:rsidRDefault="009A2F46" w:rsidP="0088559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A2F46">
        <w:rPr>
          <w:rFonts w:ascii="Times New Roman" w:hAnsi="Times New Roman"/>
          <w:b/>
          <w:bCs/>
          <w:sz w:val="24"/>
          <w:szCs w:val="24"/>
        </w:rPr>
        <w:t xml:space="preserve">Тълкувателно решение № 3 от 29.06.2017 г. на ВКС по </w:t>
      </w:r>
      <w:proofErr w:type="spellStart"/>
      <w:r w:rsidRPr="009A2F46">
        <w:rPr>
          <w:rFonts w:ascii="Times New Roman" w:hAnsi="Times New Roman"/>
          <w:b/>
          <w:bCs/>
          <w:sz w:val="24"/>
          <w:szCs w:val="24"/>
        </w:rPr>
        <w:t>тълк</w:t>
      </w:r>
      <w:proofErr w:type="spellEnd"/>
      <w:r w:rsidRPr="009A2F46">
        <w:rPr>
          <w:rFonts w:ascii="Times New Roman" w:hAnsi="Times New Roman"/>
          <w:b/>
          <w:bCs/>
          <w:sz w:val="24"/>
          <w:szCs w:val="24"/>
        </w:rPr>
        <w:t>. д. № 3/2016 г., ОСГК</w:t>
      </w:r>
    </w:p>
    <w:p w14:paraId="276134A4" w14:textId="5CBFF990" w:rsidR="009A2F46" w:rsidRDefault="009A2F46" w:rsidP="0088559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A2F46">
        <w:rPr>
          <w:rFonts w:ascii="Times New Roman" w:hAnsi="Times New Roman"/>
          <w:b/>
          <w:bCs/>
          <w:sz w:val="24"/>
          <w:szCs w:val="24"/>
        </w:rPr>
        <w:t xml:space="preserve">Тълкувателно решение № 4 от 14.03.2016 г. на ВКС по </w:t>
      </w:r>
      <w:proofErr w:type="spellStart"/>
      <w:r w:rsidRPr="009A2F46">
        <w:rPr>
          <w:rFonts w:ascii="Times New Roman" w:hAnsi="Times New Roman"/>
          <w:b/>
          <w:bCs/>
          <w:sz w:val="24"/>
          <w:szCs w:val="24"/>
        </w:rPr>
        <w:t>тълк</w:t>
      </w:r>
      <w:proofErr w:type="spellEnd"/>
      <w:r w:rsidRPr="009A2F46">
        <w:rPr>
          <w:rFonts w:ascii="Times New Roman" w:hAnsi="Times New Roman"/>
          <w:b/>
          <w:bCs/>
          <w:sz w:val="24"/>
          <w:szCs w:val="24"/>
        </w:rPr>
        <w:t>. д. № 4/2014 г., ОСГК</w:t>
      </w:r>
    </w:p>
    <w:p w14:paraId="6BA290DC" w14:textId="1F3CB83F" w:rsidR="009A2F46" w:rsidRDefault="009A2F46" w:rsidP="0088559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A2F46">
        <w:rPr>
          <w:rFonts w:ascii="Times New Roman" w:hAnsi="Times New Roman"/>
          <w:b/>
          <w:bCs/>
          <w:sz w:val="24"/>
          <w:szCs w:val="24"/>
        </w:rPr>
        <w:t xml:space="preserve">Тълкувателно решение № 8 от 23.02.2016 г. на ВКС по </w:t>
      </w:r>
      <w:proofErr w:type="spellStart"/>
      <w:r w:rsidRPr="009A2F46">
        <w:rPr>
          <w:rFonts w:ascii="Times New Roman" w:hAnsi="Times New Roman"/>
          <w:b/>
          <w:bCs/>
          <w:sz w:val="24"/>
          <w:szCs w:val="24"/>
        </w:rPr>
        <w:t>тълк</w:t>
      </w:r>
      <w:proofErr w:type="spellEnd"/>
      <w:r w:rsidRPr="009A2F46">
        <w:rPr>
          <w:rFonts w:ascii="Times New Roman" w:hAnsi="Times New Roman"/>
          <w:b/>
          <w:bCs/>
          <w:sz w:val="24"/>
          <w:szCs w:val="24"/>
        </w:rPr>
        <w:t>. д. № 8/2014 г., ОСГК</w:t>
      </w:r>
    </w:p>
    <w:p w14:paraId="62A065FF" w14:textId="55F1A598" w:rsidR="009A2F46" w:rsidRDefault="009A2F46" w:rsidP="0088559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A2F46">
        <w:rPr>
          <w:rFonts w:ascii="Times New Roman" w:hAnsi="Times New Roman"/>
          <w:b/>
          <w:bCs/>
          <w:sz w:val="24"/>
          <w:szCs w:val="24"/>
        </w:rPr>
        <w:t xml:space="preserve">Тълкувателно решение № 11 от 21.03.2013 г. на ВКС по </w:t>
      </w:r>
      <w:proofErr w:type="spellStart"/>
      <w:r w:rsidRPr="009A2F46">
        <w:rPr>
          <w:rFonts w:ascii="Times New Roman" w:hAnsi="Times New Roman"/>
          <w:b/>
          <w:bCs/>
          <w:sz w:val="24"/>
          <w:szCs w:val="24"/>
        </w:rPr>
        <w:t>тълк</w:t>
      </w:r>
      <w:proofErr w:type="spellEnd"/>
      <w:r w:rsidRPr="009A2F46">
        <w:rPr>
          <w:rFonts w:ascii="Times New Roman" w:hAnsi="Times New Roman"/>
          <w:b/>
          <w:bCs/>
          <w:sz w:val="24"/>
          <w:szCs w:val="24"/>
        </w:rPr>
        <w:t>. д. № 11/2012 г., ОСГК</w:t>
      </w:r>
    </w:p>
    <w:p w14:paraId="407A3834" w14:textId="77777777" w:rsidR="009A2F46" w:rsidRDefault="009A2F46" w:rsidP="0088559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E65166" w14:textId="6CE4FC79" w:rsidR="009A2F46" w:rsidRPr="009A2F46" w:rsidRDefault="009A2F46" w:rsidP="009A2F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9A2F46">
        <w:rPr>
          <w:rFonts w:ascii="Times New Roman" w:hAnsi="Times New Roman"/>
          <w:b/>
          <w:bCs/>
          <w:sz w:val="28"/>
          <w:szCs w:val="28"/>
        </w:rPr>
        <w:t>Друга практика на ВКС</w:t>
      </w:r>
    </w:p>
    <w:p w14:paraId="27F3631F" w14:textId="4A7409C0" w:rsidR="00885596" w:rsidRPr="00431BB5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3582/17.11.2023 г. </w:t>
      </w:r>
      <w:proofErr w:type="spellStart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1020/2023 г. </w:t>
      </w:r>
      <w:proofErr w:type="spellStart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CB0826F" w14:textId="77777777" w:rsidR="00885596" w:rsidRPr="00431BB5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50079/03.11.2022 г. </w:t>
      </w:r>
      <w:proofErr w:type="spellStart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946/2020 г. </w:t>
      </w:r>
      <w:proofErr w:type="spellStart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039F9BBB" w14:textId="77777777" w:rsidR="00885596" w:rsidRPr="00431BB5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114/17.03.2022 г. </w:t>
      </w:r>
      <w:proofErr w:type="spellStart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4236/2021 г. </w:t>
      </w:r>
      <w:proofErr w:type="spellStart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31BB5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67815C12" w14:textId="77777777" w:rsidR="00885596" w:rsidRPr="00A171AD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60143/24.11.2021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1217/2021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389E5283" w14:textId="77777777" w:rsidR="00885596" w:rsidRPr="00D341C9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49/03.07.2020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2311/2019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26662238" w14:textId="77777777" w:rsidR="00885596" w:rsidRPr="00D341C9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53/02.07.2020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3038/2019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III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13A27BA6" w14:textId="77777777" w:rsidR="00885596" w:rsidRPr="00D341C9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354/13.06.2024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2409/2023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5C20FC43" w14:textId="77777777" w:rsidR="00885596" w:rsidRPr="00D341C9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2837/10.06.2024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5430/2023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1123970" w14:textId="77777777" w:rsidR="00885596" w:rsidRPr="00D341C9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318/04.06.2024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2623/2023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49CFFE66" w14:textId="77777777" w:rsidR="00885596" w:rsidRPr="00D341C9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Определение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2354/15.05.2024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703/2023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1808939D" w14:textId="77777777" w:rsidR="00885596" w:rsidRPr="00D341C9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289/15.05.2024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178/2023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1504E9A6" w14:textId="77777777" w:rsidR="00885596" w:rsidRPr="00D341C9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50083/06.02.2024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3118/2022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20E39302" w14:textId="77777777" w:rsidR="00885596" w:rsidRPr="00D341C9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499/05.02.2024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1257/2023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D5C85DB" w14:textId="77777777" w:rsidR="00885596" w:rsidRPr="00D341C9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3847/01.12.2023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ч.гр.д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4296/2023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11C4CA7" w14:textId="77777777" w:rsidR="00885596" w:rsidRPr="00D341C9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191/27.11.2023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3639/2022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00B26DF" w14:textId="77777777" w:rsidR="00885596" w:rsidRPr="00D341C9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3349/02.11.2023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1048/2023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2D8DC2C" w14:textId="77777777" w:rsidR="00885596" w:rsidRPr="00D341C9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75/19.07.2023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3626/2022 г.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IV </w:t>
      </w:r>
      <w:proofErr w:type="spellStart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D341C9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4A3867BB" w14:textId="2FC68F2D" w:rsidR="00885596" w:rsidRPr="00885596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50066/01.06.2023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3296/2022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70F04D18" w14:textId="77777777" w:rsidR="00885596" w:rsidRPr="00413F1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1291/29.05.2023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4823/2022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III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7C8FCD50" w14:textId="77777777" w:rsidR="00885596" w:rsidRPr="00413F1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50081/07.03.2023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3055/2022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47BE3387" w14:textId="77777777" w:rsidR="00885596" w:rsidRPr="00413F1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305/28.02.2023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3787/2022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280E3031" w14:textId="77777777" w:rsidR="00885596" w:rsidRPr="00413F1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50063/28.02.2023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3317/2022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0947B2BD" w14:textId="77777777" w:rsidR="00885596" w:rsidRPr="00413F1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50006/15.02.2023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788/2022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4F1D34DF" w14:textId="77777777" w:rsidR="00885596" w:rsidRPr="00413F1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50042/03.02.2023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2859/2022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752171F" w14:textId="77777777" w:rsidR="00885596" w:rsidRPr="00413F1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50221/19.12.2022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238/2022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IV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4ED2EEBF" w14:textId="77777777" w:rsidR="00885596" w:rsidRPr="00413F1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50222/16.12.2022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370/2022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IV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4BB280E3" w14:textId="77777777" w:rsidR="00885596" w:rsidRPr="00413F1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50111/18.10.2022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3596/2021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3EA04D68" w14:textId="77777777" w:rsidR="00885596" w:rsidRPr="00413F1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99/28.09.2022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3841/2021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3F4739F6" w14:textId="77777777" w:rsidR="00885596" w:rsidRPr="00413F1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99/13.06.2022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ч.гр.д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1425/2022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24EB685C" w14:textId="77777777" w:rsidR="00885596" w:rsidRPr="00413F1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60133/19.04.2022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3804/2020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0EFC7B92" w14:textId="77777777" w:rsidR="00885596" w:rsidRPr="00413F1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36/30.03.2022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3209/2021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5C456661" w14:textId="77777777" w:rsidR="00885596" w:rsidRPr="00413F1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98/17.03.2022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3538/2021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B52FAE9" w14:textId="77777777" w:rsidR="00885596" w:rsidRPr="00413F1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60132/20.01.2022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1125/2021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5AD2211" w14:textId="77777777" w:rsidR="00885596" w:rsidRPr="00413F1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60136/27.10.2021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1390/2021 г.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3F1C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332BE82D" w14:textId="77777777" w:rsidR="00885596" w:rsidRPr="00A171AD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Решение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60089/06.07.2021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3938/2020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445F725C" w14:textId="77777777" w:rsidR="00885596" w:rsidRPr="00A171AD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2/17.06.2021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383/2020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188F8434" w14:textId="77777777" w:rsidR="00885596" w:rsidRPr="00A171AD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112/17.05.2021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3657/2020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IV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99F2ACE" w14:textId="77777777" w:rsidR="00885596" w:rsidRPr="00A171AD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45/01.04.2021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2151/2020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2447F732" w14:textId="77777777" w:rsidR="00885596" w:rsidRPr="00A171AD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79/28.01.2021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4416/2019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64AACE2F" w14:textId="77777777" w:rsidR="00885596" w:rsidRPr="00A171AD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70/02.12.2020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4106/2019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1BF22DA8" w14:textId="77777777" w:rsidR="00885596" w:rsidRPr="00A171AD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171AD">
        <w:rPr>
          <w:rFonts w:ascii="Times New Roman" w:hAnsi="Times New Roman"/>
          <w:b/>
          <w:bCs/>
          <w:sz w:val="24"/>
          <w:szCs w:val="24"/>
        </w:rPr>
        <w:t>Р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ешение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42/08.06.2020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3841/2019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22EF6BAF" w14:textId="77777777" w:rsidR="00885596" w:rsidRPr="00A171AD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22/04.06.2020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3048/2019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1036F6C5" w14:textId="77777777" w:rsidR="00885596" w:rsidRPr="00A171AD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20/15.04.2020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1934/2019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2A8D3D1" w14:textId="77777777" w:rsidR="00885596" w:rsidRPr="00A171AD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12/10.04.2020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1873/2019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22B3014E" w14:textId="77777777" w:rsidR="00885596" w:rsidRPr="00A171AD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270/06.04.2020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3976/2018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IV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6F4FCE23" w14:textId="77777777" w:rsidR="00885596" w:rsidRPr="00A171AD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34/02.03.2020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1282/2019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3B2C0FA" w14:textId="77777777" w:rsidR="00885596" w:rsidRPr="00A171AD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192/16.12.2019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686/2019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3E6BA923" w14:textId="2172CDB2" w:rsidR="00885596" w:rsidRPr="00885596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105/04.10.2019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818/2019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4344820D" w14:textId="77777777" w:rsidR="00885596" w:rsidRPr="00A171AD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69/16.08.2019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2319/2018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III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4C743EDB" w14:textId="77777777" w:rsidR="00885596" w:rsidRPr="00A171AD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173/18.07.2019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2906/2018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IV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CD223FB" w14:textId="77777777" w:rsidR="00885596" w:rsidRPr="00A171AD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43/29.05.2019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2463/2018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08F26BF9" w14:textId="4C49E07B" w:rsidR="00885596" w:rsidRPr="00885596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307/13.03.2019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3844/2017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IV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597E4B7C" w14:textId="2DF0276D" w:rsidR="00885596" w:rsidRPr="00885596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5/12.02.2019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74/2018 г.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171AD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5D22C7F6" w14:textId="77777777" w:rsidR="00885596" w:rsidRPr="00253505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3953/26.08.2024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833/2024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07408F45" w14:textId="77777777" w:rsidR="00885596" w:rsidRPr="00253505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3945/26.08.2024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ч.гр.д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1550/2024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48801414" w14:textId="77777777" w:rsidR="00885596" w:rsidRPr="00253505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50002/22.08.2024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2939/2022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2F567AC" w14:textId="77777777" w:rsidR="00885596" w:rsidRPr="00253505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535/21.08.2024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3069/2023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26A7D89C" w14:textId="71254D2C" w:rsidR="00885596" w:rsidRPr="00885596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534/21.08.2024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1401/2023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102D93F2" w14:textId="77777777" w:rsidR="00885596" w:rsidRPr="00253505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3830/02.08.2024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ч.гр.д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2716/2024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5EE13D6E" w14:textId="77777777" w:rsidR="00885596" w:rsidRPr="00253505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Решение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536/21.08.2024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135/2023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4555CB98" w14:textId="77777777" w:rsidR="00885596" w:rsidRPr="00253505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516/02.08.2024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257/2023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43FFF979" w14:textId="77777777" w:rsidR="00885596" w:rsidRPr="00253505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3673/22.07.2024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ч.гр.д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2213/2024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2DF4776" w14:textId="77777777" w:rsidR="00885596" w:rsidRPr="00253505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3680/22.07.2024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3525/2023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6633EEF2" w14:textId="77777777" w:rsidR="00885596" w:rsidRPr="00253505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485/18.07.2024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1854/2023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IV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43342AE1" w14:textId="77777777" w:rsidR="00885596" w:rsidRPr="00253505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458/09.07.2024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1722/2023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DF648ED" w14:textId="3F0E8340" w:rsidR="00885596" w:rsidRPr="00885596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428/01.07.2024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4142/2022 г.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25350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4C5895BF" w14:textId="77777777" w:rsidR="00885596" w:rsidRPr="004151D8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421/27.06.2024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3890/2022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33155974" w14:textId="77777777" w:rsidR="00885596" w:rsidRPr="004151D8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392/21.06.2024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1259/2023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D56C4FB" w14:textId="77777777" w:rsidR="00885596" w:rsidRPr="004151D8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372/18.06.2024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2501/2023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7761922B" w14:textId="77777777" w:rsidR="00885596" w:rsidRPr="004151D8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363/17.06.2024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1819/2023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00BE21F3" w14:textId="77777777" w:rsidR="00885596" w:rsidRPr="004151D8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351/12.06.2024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2531/2023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DB1B6D6" w14:textId="77777777" w:rsidR="00885596" w:rsidRPr="004151D8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2923/12.06.2024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ч.гр.д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2014/2024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7BE28CC" w14:textId="77777777" w:rsidR="00885596" w:rsidRPr="004151D8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2310/14.05.2024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848/2024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15972F92" w14:textId="77777777" w:rsidR="00885596" w:rsidRPr="004151D8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2189/07.05.2024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ч.гр.д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1017/2024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III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44745FC2" w14:textId="77777777" w:rsidR="00885596" w:rsidRPr="004151D8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2120/29.04.2024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ч.гр.д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1206/2024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68A491E9" w14:textId="77777777" w:rsidR="00885596" w:rsidRPr="004151D8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255/24.04.2024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577/2023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0C4A2D62" w14:textId="77777777" w:rsidR="00885596" w:rsidRPr="004151D8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1985/23.04.2024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ч.гр.д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5439/2023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4682CE04" w14:textId="77777777" w:rsidR="00885596" w:rsidRPr="004151D8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1752/10.04.2024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646/2024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177A131E" w14:textId="77777777" w:rsidR="00885596" w:rsidRPr="004151D8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100/15.02.2024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3743/2022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3D836E59" w14:textId="77777777" w:rsidR="00885596" w:rsidRPr="004151D8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307/24.01.2024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ч.гр.д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5110/2023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59FE3481" w14:textId="77777777" w:rsidR="00885596" w:rsidRPr="004151D8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4130/18.12.2023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1382/2023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65553B9A" w14:textId="77777777" w:rsidR="00885596" w:rsidRPr="004151D8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204/07.12.2023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4376/2022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5AFB7406" w14:textId="77777777" w:rsidR="00885596" w:rsidRPr="004151D8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50084/04.12.2023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3070/2022 г.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151D8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4E77DB3C" w14:textId="77777777" w:rsidR="00885596" w:rsidRPr="001C7D3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182/22.11.2023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4695/2022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0F2D3544" w14:textId="77777777" w:rsidR="00885596" w:rsidRPr="001C7D3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Решение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165/13.11.2023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296/2023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AE82B43" w14:textId="3EA102CD" w:rsidR="00885596" w:rsidRPr="00885596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2741/29.09.2023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ч.гр.д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3166/2023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7D0977C" w14:textId="77777777" w:rsidR="00885596" w:rsidRPr="001C7D3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2864/05.10.2023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ч.гр.д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2637/2023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281B0FA" w14:textId="77777777" w:rsidR="00885596" w:rsidRPr="001C7D3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50031/21.09.2023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880/2022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72971B4D" w14:textId="77777777" w:rsidR="00885596" w:rsidRPr="001C7D3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2255/20.07.2023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ч.гр.д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2705/2023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3E674A83" w14:textId="77777777" w:rsidR="00885596" w:rsidRPr="001C7D3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1933/30.06.2023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622/2023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III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2AE01C37" w14:textId="77777777" w:rsidR="00885596" w:rsidRPr="001C7D3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1751/20.06.2023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ч.гр.д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1937/2023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70658AD9" w14:textId="77777777" w:rsidR="00885596" w:rsidRPr="001C7D3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860/26.04.2023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4403/2022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III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EA67912" w14:textId="77777777" w:rsidR="00885596" w:rsidRPr="001C7D3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551/28.03.2023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ч.гр.д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4884/2022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46080E29" w14:textId="77777777" w:rsidR="00885596" w:rsidRPr="001C7D3C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50170/15.03.2023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т.д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1026/2022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т.о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59F6D53F" w14:textId="50643236" w:rsidR="00885596" w:rsidRPr="00885596" w:rsidRDefault="00885596" w:rsidP="00885596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50057/21.02.2023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1800/2022 г.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1C7D3C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</w:p>
    <w:p w14:paraId="596DCBB2" w14:textId="77777777" w:rsidR="007E7D0B" w:rsidRDefault="007E7D0B"/>
    <w:sectPr w:rsidR="007E7D0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10FD"/>
    <w:multiLevelType w:val="hybridMultilevel"/>
    <w:tmpl w:val="C2C6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71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10"/>
    <w:rsid w:val="002B1310"/>
    <w:rsid w:val="007E7D0B"/>
    <w:rsid w:val="00885596"/>
    <w:rsid w:val="00970CD3"/>
    <w:rsid w:val="009A2F46"/>
    <w:rsid w:val="00E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F53F"/>
  <w15:chartTrackingRefBased/>
  <w15:docId w15:val="{9DA841B1-2889-4D9E-8A13-4457355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596"/>
    <w:pPr>
      <w:spacing w:after="200" w:line="276" w:lineRule="auto"/>
    </w:pPr>
    <w:rPr>
      <w:rFonts w:ascii="Calibri" w:eastAsia="Calibri" w:hAnsi="Calibri" w:cs="Times New Roman"/>
      <w:kern w:val="0"/>
      <w:lang w:val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1130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2024-09-11T11:58:00Z</dcterms:created>
  <dcterms:modified xsi:type="dcterms:W3CDTF">2024-09-11T14:52:00Z</dcterms:modified>
</cp:coreProperties>
</file>