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FDD5" w14:textId="77777777" w:rsidR="0078476C" w:rsidRDefault="0078476C" w:rsidP="00EE1B9D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 w:cs="Calibri"/>
          <w:sz w:val="22"/>
          <w:szCs w:val="22"/>
        </w:rPr>
      </w:pP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>ДО</w:t>
      </w:r>
    </w:p>
    <w:p w14:paraId="4ED8927E" w14:textId="77777777" w:rsidR="0078476C" w:rsidRDefault="0078476C" w:rsidP="0078476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qowt-font1-timesnewroman"/>
          <w:rFonts w:ascii="Calibri" w:hAnsi="Calibri" w:cs="Calibri"/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>ВСИЧКИ АДВОКАТИ ОТ СТРАНАТА</w:t>
      </w:r>
    </w:p>
    <w:p w14:paraId="6578DBDD" w14:textId="77777777" w:rsidR="0078476C" w:rsidRDefault="0078476C" w:rsidP="0078476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  <w:u w:val="single"/>
        </w:rPr>
        <w:br/>
      </w:r>
    </w:p>
    <w:p w14:paraId="6897A34C" w14:textId="77777777" w:rsidR="0078476C" w:rsidRDefault="0078476C" w:rsidP="0078476C">
      <w:pPr>
        <w:pStyle w:val="NormalWeb"/>
        <w:spacing w:before="0" w:beforeAutospacing="0" w:after="0" w:afterAutospacing="0"/>
        <w:ind w:left="4248"/>
        <w:rPr>
          <w:rFonts w:ascii="Calibri" w:hAnsi="Calibri" w:cs="Calibri"/>
          <w:sz w:val="22"/>
          <w:szCs w:val="22"/>
        </w:rPr>
      </w:pP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>ПОКАНА</w:t>
      </w:r>
    </w:p>
    <w:p w14:paraId="6156BC95" w14:textId="7610923A" w:rsidR="0078476C" w:rsidRDefault="0078476C" w:rsidP="0078476C">
      <w:pPr>
        <w:pStyle w:val="NormalWeb"/>
        <w:spacing w:before="0" w:beforeAutospacing="0" w:after="0" w:afterAutospacing="0"/>
        <w:jc w:val="center"/>
        <w:rPr>
          <w:rStyle w:val="qowt-font1-timesnewroman"/>
          <w:rFonts w:ascii="Calibri" w:hAnsi="Calibri" w:cs="Calibri"/>
          <w:b/>
          <w:bCs/>
          <w:sz w:val="28"/>
          <w:szCs w:val="28"/>
        </w:rPr>
      </w:pP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 xml:space="preserve">ЗА УЧАСТИЕ В </w:t>
      </w:r>
      <w:r w:rsidR="0031647F">
        <w:rPr>
          <w:rStyle w:val="qowt-font1-timesnewroman"/>
          <w:rFonts w:ascii="Calibri" w:hAnsi="Calibri" w:cs="Calibri"/>
          <w:b/>
          <w:bCs/>
          <w:sz w:val="28"/>
          <w:szCs w:val="28"/>
        </w:rPr>
        <w:t>„</w:t>
      </w: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>ДНИ НА АДВОКАТИТЕ</w:t>
      </w:r>
      <w:r w:rsidR="0031647F">
        <w:rPr>
          <w:rStyle w:val="qowt-font1-timesnewroman"/>
          <w:rFonts w:ascii="Calibri" w:hAnsi="Calibri" w:cs="Calibri"/>
          <w:b/>
          <w:bCs/>
          <w:sz w:val="28"/>
          <w:szCs w:val="28"/>
        </w:rPr>
        <w:t>“</w:t>
      </w:r>
    </w:p>
    <w:p w14:paraId="1C6077AC" w14:textId="3C36A766" w:rsidR="0078476C" w:rsidRDefault="0078476C" w:rsidP="0078476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 xml:space="preserve"> В СОК „КАМЧИЯ“ ЗА ПЕРИОДА  26.09.-29.09.2019 Г. </w:t>
      </w:r>
    </w:p>
    <w:p w14:paraId="3BDBCBE4" w14:textId="77777777" w:rsidR="0078476C" w:rsidRDefault="0078476C" w:rsidP="0078476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/>
      </w:r>
    </w:p>
    <w:p w14:paraId="7A29AB76" w14:textId="77777777" w:rsidR="0078476C" w:rsidRDefault="0078476C" w:rsidP="0078476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qowt-font1-timesnewroman"/>
          <w:rFonts w:ascii="Calibri" w:hAnsi="Calibri" w:cs="Calibri"/>
          <w:b/>
          <w:bCs/>
          <w:sz w:val="28"/>
          <w:szCs w:val="28"/>
        </w:rPr>
        <w:t xml:space="preserve">УВАЖАЕМИ КОЛЕГИ, </w:t>
      </w:r>
    </w:p>
    <w:p w14:paraId="46D1D287" w14:textId="73D5E9EB" w:rsidR="0078476C" w:rsidRDefault="0078476C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  <w:lang w:val="en-US"/>
        </w:rPr>
        <w:t xml:space="preserve">             </w:t>
      </w:r>
    </w:p>
    <w:p w14:paraId="735731AB" w14:textId="123B5ADF" w:rsidR="0031647F" w:rsidRDefault="0078476C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Имаме удоволствието да Ви поканим  да вземете участие в провеждащите се за трета поредна година „ДНИ НА АДВОКАТИТЕ“ в Сан</w:t>
      </w:r>
      <w:r w:rsidR="00E97AF2">
        <w:rPr>
          <w:rStyle w:val="qowt-font1-timesnewroman"/>
          <w:rFonts w:ascii="Calibri" w:hAnsi="Calibri" w:cs="Calibri"/>
          <w:sz w:val="28"/>
          <w:szCs w:val="28"/>
        </w:rPr>
        <w:t>а</w:t>
      </w:r>
      <w:r>
        <w:rPr>
          <w:rStyle w:val="qowt-font1-timesnewroman"/>
          <w:rFonts w:ascii="Calibri" w:hAnsi="Calibri" w:cs="Calibri"/>
          <w:sz w:val="28"/>
          <w:szCs w:val="28"/>
        </w:rPr>
        <w:t>т</w:t>
      </w:r>
      <w:r w:rsidR="00E97AF2">
        <w:rPr>
          <w:rStyle w:val="qowt-font1-timesnewroman"/>
          <w:rFonts w:ascii="Calibri" w:hAnsi="Calibri" w:cs="Calibri"/>
          <w:sz w:val="28"/>
          <w:szCs w:val="28"/>
        </w:rPr>
        <w:t>о</w:t>
      </w:r>
      <w:r>
        <w:rPr>
          <w:rStyle w:val="qowt-font1-timesnewroman"/>
          <w:rFonts w:ascii="Calibri" w:hAnsi="Calibri" w:cs="Calibri"/>
          <w:sz w:val="28"/>
          <w:szCs w:val="28"/>
        </w:rPr>
        <w:t>рно-оздравителен комплекс / СОК/ „Камчия“ в периода 26.09.- 29.09.2019 г.</w:t>
      </w:r>
    </w:p>
    <w:p w14:paraId="712AA995" w14:textId="158E838B" w:rsidR="0031647F" w:rsidRDefault="0031647F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Предвиждаме: </w:t>
      </w:r>
    </w:p>
    <w:p w14:paraId="3044C92E" w14:textId="36A96F8C" w:rsidR="0031647F" w:rsidRDefault="0031647F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Провеждане на  състезания по решаване на</w:t>
      </w:r>
      <w:r w:rsidR="00B0186A" w:rsidRPr="00B0186A">
        <w:rPr>
          <w:rFonts w:ascii="Verdana" w:hAnsi="Verdana"/>
        </w:rPr>
        <w:t xml:space="preserve"> </w:t>
      </w:r>
      <w:r w:rsidR="00B0186A">
        <w:rPr>
          <w:rFonts w:ascii="Verdana" w:hAnsi="Verdana"/>
        </w:rPr>
        <w:t xml:space="preserve">гражданскоправни и </w:t>
      </w:r>
      <w:proofErr w:type="spellStart"/>
      <w:r w:rsidR="00B0186A">
        <w:rPr>
          <w:rFonts w:ascii="Verdana" w:hAnsi="Verdana"/>
        </w:rPr>
        <w:t>наказателноправни</w:t>
      </w:r>
      <w:proofErr w:type="spellEnd"/>
      <w:r>
        <w:rPr>
          <w:rStyle w:val="qowt-font1-timesnewroman"/>
          <w:rFonts w:ascii="Calibri" w:hAnsi="Calibri" w:cs="Calibri"/>
          <w:sz w:val="28"/>
          <w:szCs w:val="28"/>
        </w:rPr>
        <w:t xml:space="preserve"> казуси, в които могат да вземат участие отбори от всяка  адвокатска колегия</w:t>
      </w:r>
      <w:r w:rsidR="000F46C5">
        <w:rPr>
          <w:rStyle w:val="qowt-font1-timesnewroman"/>
          <w:rFonts w:ascii="Calibri" w:hAnsi="Calibri" w:cs="Calibri"/>
          <w:sz w:val="28"/>
          <w:szCs w:val="28"/>
        </w:rPr>
        <w:t>;</w:t>
      </w:r>
    </w:p>
    <w:p w14:paraId="3CBA66B8" w14:textId="77777777" w:rsidR="00493A6D" w:rsidRDefault="000F46C5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Провеждане на </w:t>
      </w:r>
      <w:r w:rsidR="00E97AF2">
        <w:rPr>
          <w:rStyle w:val="qowt-font1-timesnewroman"/>
          <w:rFonts w:ascii="Calibri" w:hAnsi="Calibri" w:cs="Calibri"/>
          <w:sz w:val="28"/>
          <w:szCs w:val="28"/>
        </w:rPr>
        <w:t xml:space="preserve">спортни </w:t>
      </w:r>
      <w:r>
        <w:rPr>
          <w:rStyle w:val="qowt-font1-timesnewroman"/>
          <w:rFonts w:ascii="Calibri" w:hAnsi="Calibri" w:cs="Calibri"/>
          <w:sz w:val="28"/>
          <w:szCs w:val="28"/>
        </w:rPr>
        <w:t>състезания</w:t>
      </w:r>
      <w:r w:rsidR="00493A6D">
        <w:rPr>
          <w:rStyle w:val="qowt-font1-timesnewroman"/>
          <w:rFonts w:ascii="Calibri" w:hAnsi="Calibri" w:cs="Calibri"/>
          <w:sz w:val="28"/>
          <w:szCs w:val="28"/>
        </w:rPr>
        <w:t xml:space="preserve"> по различни видове спорт, като комплексът разполага със спортна база – тенис кортове; плувен басейн; футболно игрище; лекоатлетическа писта, игрища за баскетбол, волейбол и др. </w:t>
      </w:r>
    </w:p>
    <w:p w14:paraId="27562F1C" w14:textId="6BE515BB" w:rsidR="0081220A" w:rsidRDefault="00493A6D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Провеждане на семина</w:t>
      </w:r>
      <w:r w:rsidR="0022756D">
        <w:rPr>
          <w:rStyle w:val="qowt-font1-timesnewroman"/>
          <w:rFonts w:ascii="Calibri" w:hAnsi="Calibri" w:cs="Calibri"/>
          <w:sz w:val="28"/>
          <w:szCs w:val="28"/>
        </w:rPr>
        <w:t>ри със следните теми:</w:t>
      </w:r>
    </w:p>
    <w:p w14:paraId="35A37EFD" w14:textId="1C002E5D" w:rsidR="0022756D" w:rsidRDefault="0022756D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</w:t>
      </w:r>
      <w:r w:rsidR="00BB2585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1224A6">
        <w:rPr>
          <w:rStyle w:val="qowt-font1-timesnewroman"/>
          <w:rFonts w:ascii="Calibri" w:hAnsi="Calibri" w:cs="Calibri"/>
          <w:sz w:val="28"/>
          <w:szCs w:val="28"/>
        </w:rPr>
        <w:t xml:space="preserve">На </w:t>
      </w:r>
      <w:r w:rsidR="00BB2585">
        <w:rPr>
          <w:rStyle w:val="qowt-font1-timesnewroman"/>
          <w:rFonts w:ascii="Calibri" w:hAnsi="Calibri" w:cs="Calibri"/>
          <w:sz w:val="28"/>
          <w:szCs w:val="28"/>
        </w:rPr>
        <w:t>27.09.2019 г.-</w:t>
      </w:r>
      <w:r>
        <w:rPr>
          <w:rStyle w:val="qowt-font1-timesnewroman"/>
          <w:rFonts w:ascii="Calibri" w:hAnsi="Calibri" w:cs="Calibri"/>
          <w:sz w:val="28"/>
          <w:szCs w:val="28"/>
        </w:rPr>
        <w:t>„</w:t>
      </w:r>
      <w:r w:rsidR="009E24A0">
        <w:rPr>
          <w:rStyle w:val="qowt-font1-timesnewroman"/>
          <w:rFonts w:ascii="Calibri" w:hAnsi="Calibri" w:cs="Calibri"/>
          <w:sz w:val="28"/>
          <w:szCs w:val="28"/>
        </w:rPr>
        <w:t>Практически проблеми при обжалване на задържането по чл. 72  от ЗМВР и на задържането от прокурор до 72 часа по чл. 64 ал.2 от НПК в светлината на ЕКПЧ. Предпоставки за законосъобразност на мерките за неотклонение „задържане под стража“ и „домашен арест“ според практиката на ЕСПЧ.“- лектор адв.</w:t>
      </w:r>
      <w:r w:rsidR="00EE1B9D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9E24A0">
        <w:rPr>
          <w:rStyle w:val="qowt-font1-timesnewroman"/>
          <w:rFonts w:ascii="Calibri" w:hAnsi="Calibri" w:cs="Calibri"/>
          <w:sz w:val="28"/>
          <w:szCs w:val="28"/>
        </w:rPr>
        <w:t>С</w:t>
      </w:r>
      <w:r w:rsidR="00BB2585">
        <w:rPr>
          <w:rStyle w:val="qowt-font1-timesnewroman"/>
          <w:rFonts w:ascii="Calibri" w:hAnsi="Calibri" w:cs="Calibri"/>
          <w:sz w:val="28"/>
          <w:szCs w:val="28"/>
        </w:rPr>
        <w:t xml:space="preserve">нежана </w:t>
      </w:r>
      <w:r w:rsidR="009E24A0">
        <w:rPr>
          <w:rStyle w:val="qowt-font1-timesnewroman"/>
          <w:rFonts w:ascii="Calibri" w:hAnsi="Calibri" w:cs="Calibri"/>
          <w:sz w:val="28"/>
          <w:szCs w:val="28"/>
        </w:rPr>
        <w:t>Стефанова.</w:t>
      </w:r>
    </w:p>
    <w:p w14:paraId="258A7E75" w14:textId="4B9ACF09" w:rsidR="002B116E" w:rsidRDefault="00F929F6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BB2585">
        <w:rPr>
          <w:rStyle w:val="qowt-font1-timesnewroman"/>
          <w:rFonts w:ascii="Calibri" w:hAnsi="Calibri" w:cs="Calibri"/>
          <w:sz w:val="28"/>
          <w:szCs w:val="28"/>
        </w:rPr>
        <w:t xml:space="preserve">           </w:t>
      </w:r>
      <w:r w:rsidR="001224A6">
        <w:rPr>
          <w:rStyle w:val="qowt-font1-timesnewroman"/>
          <w:rFonts w:ascii="Calibri" w:hAnsi="Calibri" w:cs="Calibri"/>
          <w:sz w:val="28"/>
          <w:szCs w:val="28"/>
        </w:rPr>
        <w:t xml:space="preserve">На </w:t>
      </w:r>
      <w:r w:rsidR="00BB2585">
        <w:rPr>
          <w:rStyle w:val="qowt-font1-timesnewroman"/>
          <w:rFonts w:ascii="Calibri" w:hAnsi="Calibri" w:cs="Calibri"/>
          <w:sz w:val="28"/>
          <w:szCs w:val="28"/>
        </w:rPr>
        <w:t>28.09.2019 г.- „Потребителски договори. Неравноправни клаузи.“ -лектор Емилия Василева.</w:t>
      </w:r>
    </w:p>
    <w:p w14:paraId="154D1120" w14:textId="77777777" w:rsidR="001224A6" w:rsidRDefault="001224A6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</w:p>
    <w:p w14:paraId="032BCEFC" w14:textId="31AEBA93" w:rsidR="00D95124" w:rsidRDefault="002B116E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Участниците  ще бъдат настанени по тяхно желание и съобразно възможностите на комплекса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 xml:space="preserve"> във 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Вилно селище 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>„Пирин“ и Хотел „</w:t>
      </w:r>
      <w:proofErr w:type="spellStart"/>
      <w:r w:rsidR="00277EA6">
        <w:rPr>
          <w:rStyle w:val="qowt-font1-timesnewroman"/>
          <w:rFonts w:ascii="Calibri" w:hAnsi="Calibri" w:cs="Calibri"/>
          <w:sz w:val="28"/>
          <w:szCs w:val="28"/>
        </w:rPr>
        <w:t>Лонгоз</w:t>
      </w:r>
      <w:proofErr w:type="spellEnd"/>
      <w:r w:rsidR="00277EA6">
        <w:rPr>
          <w:rStyle w:val="qowt-font1-timesnewroman"/>
          <w:rFonts w:ascii="Calibri" w:hAnsi="Calibri" w:cs="Calibri"/>
          <w:sz w:val="28"/>
          <w:szCs w:val="28"/>
        </w:rPr>
        <w:t>“</w:t>
      </w:r>
      <w:r w:rsidR="009109E8">
        <w:rPr>
          <w:rStyle w:val="qowt-font1-timesnewroman"/>
          <w:rFonts w:ascii="Calibri" w:hAnsi="Calibri" w:cs="Calibri"/>
          <w:sz w:val="28"/>
          <w:szCs w:val="28"/>
        </w:rPr>
        <w:t xml:space="preserve"> за </w:t>
      </w:r>
      <w:r w:rsidR="00F929F6">
        <w:rPr>
          <w:rStyle w:val="qowt-font1-timesnewroman"/>
          <w:rFonts w:ascii="Calibri" w:hAnsi="Calibri" w:cs="Calibri"/>
          <w:sz w:val="28"/>
          <w:szCs w:val="28"/>
        </w:rPr>
        <w:t xml:space="preserve"> три </w:t>
      </w:r>
      <w:r w:rsidR="009109E8">
        <w:rPr>
          <w:rStyle w:val="qowt-font1-timesnewroman"/>
          <w:rFonts w:ascii="Calibri" w:hAnsi="Calibri" w:cs="Calibri"/>
          <w:sz w:val="28"/>
          <w:szCs w:val="28"/>
        </w:rPr>
        <w:t xml:space="preserve"> нощувки и  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 xml:space="preserve"> при</w:t>
      </w:r>
      <w:r w:rsidR="00B6241E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 xml:space="preserve">пансион -  </w:t>
      </w:r>
      <w:r w:rsidR="00F929F6">
        <w:rPr>
          <w:rStyle w:val="qowt-font1-timesnewroman"/>
          <w:rFonts w:ascii="Calibri" w:hAnsi="Calibri" w:cs="Calibri"/>
          <w:sz w:val="28"/>
          <w:szCs w:val="28"/>
        </w:rPr>
        <w:t xml:space="preserve">три 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 xml:space="preserve"> закуски / </w:t>
      </w:r>
      <w:r w:rsidR="007F6C89">
        <w:rPr>
          <w:rStyle w:val="qowt-font1-timesnewroman"/>
          <w:rFonts w:ascii="Calibri" w:hAnsi="Calibri" w:cs="Calibri"/>
          <w:sz w:val="28"/>
          <w:szCs w:val="28"/>
        </w:rPr>
        <w:t xml:space="preserve">27,28 и 29.09.2019 г./ ; 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F929F6">
        <w:rPr>
          <w:rStyle w:val="qowt-font1-timesnewroman"/>
          <w:rFonts w:ascii="Calibri" w:hAnsi="Calibri" w:cs="Calibri"/>
          <w:sz w:val="28"/>
          <w:szCs w:val="28"/>
        </w:rPr>
        <w:t xml:space="preserve">два 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 xml:space="preserve"> обяда </w:t>
      </w:r>
      <w:r w:rsidR="007F6C89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D95124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7F6C89">
        <w:rPr>
          <w:rStyle w:val="qowt-font1-timesnewroman"/>
          <w:rFonts w:ascii="Calibri" w:hAnsi="Calibri" w:cs="Calibri"/>
          <w:sz w:val="28"/>
          <w:szCs w:val="28"/>
        </w:rPr>
        <w:t xml:space="preserve">/27 и 28.09.2019 г./ 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 xml:space="preserve">и </w:t>
      </w:r>
      <w:r w:rsidR="00F929F6">
        <w:rPr>
          <w:rStyle w:val="qowt-font1-timesnewroman"/>
          <w:rFonts w:ascii="Calibri" w:hAnsi="Calibri" w:cs="Calibri"/>
          <w:sz w:val="28"/>
          <w:szCs w:val="28"/>
        </w:rPr>
        <w:t xml:space="preserve">три 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 xml:space="preserve"> вечери</w:t>
      </w:r>
      <w:r w:rsidR="007F6C89">
        <w:rPr>
          <w:rStyle w:val="qowt-font1-timesnewroman"/>
          <w:rFonts w:ascii="Calibri" w:hAnsi="Calibri" w:cs="Calibri"/>
          <w:sz w:val="28"/>
          <w:szCs w:val="28"/>
        </w:rPr>
        <w:t xml:space="preserve"> / 26, 27 и </w:t>
      </w:r>
      <w:r w:rsidR="00F929F6">
        <w:rPr>
          <w:rStyle w:val="qowt-font1-timesnewroman"/>
          <w:rFonts w:ascii="Calibri" w:hAnsi="Calibri" w:cs="Calibri"/>
          <w:sz w:val="28"/>
          <w:szCs w:val="28"/>
        </w:rPr>
        <w:t xml:space="preserve">официална вечеря с програма на </w:t>
      </w:r>
      <w:r w:rsidR="007F6C89">
        <w:rPr>
          <w:rStyle w:val="qowt-font1-timesnewroman"/>
          <w:rFonts w:ascii="Calibri" w:hAnsi="Calibri" w:cs="Calibri"/>
          <w:sz w:val="28"/>
          <w:szCs w:val="28"/>
        </w:rPr>
        <w:t>28.09.2019 г./</w:t>
      </w:r>
      <w:r w:rsidR="00277EA6">
        <w:rPr>
          <w:rStyle w:val="qowt-font1-timesnewroman"/>
          <w:rFonts w:ascii="Calibri" w:hAnsi="Calibri" w:cs="Calibri"/>
          <w:sz w:val="28"/>
          <w:szCs w:val="28"/>
        </w:rPr>
        <w:t>.</w:t>
      </w:r>
      <w:r w:rsidR="00515173">
        <w:rPr>
          <w:rStyle w:val="qowt-font1-timesnewroman"/>
          <w:rFonts w:ascii="Calibri" w:hAnsi="Calibri" w:cs="Calibri"/>
          <w:sz w:val="28"/>
          <w:szCs w:val="28"/>
        </w:rPr>
        <w:t xml:space="preserve">  </w:t>
      </w:r>
    </w:p>
    <w:p w14:paraId="400CBD32" w14:textId="6E8141DC" w:rsidR="00277EA6" w:rsidRDefault="00D95124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</w:p>
    <w:p w14:paraId="57E5202A" w14:textId="0C0FDA61" w:rsidR="00DC0FD9" w:rsidRDefault="007F6C89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Цените за настаняване са следните:</w:t>
      </w:r>
    </w:p>
    <w:p w14:paraId="1E0B4ED3" w14:textId="77777777" w:rsidR="00277EA6" w:rsidRPr="007F6C89" w:rsidRDefault="00277EA6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  <w:u w:val="single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</w:t>
      </w:r>
      <w:r w:rsidRPr="007F6C89">
        <w:rPr>
          <w:rStyle w:val="qowt-font1-timesnewroman"/>
          <w:rFonts w:ascii="Calibri" w:hAnsi="Calibri" w:cs="Calibri"/>
          <w:sz w:val="28"/>
          <w:szCs w:val="28"/>
          <w:u w:val="single"/>
        </w:rPr>
        <w:t>Вилно селище „Пирин“:</w:t>
      </w:r>
    </w:p>
    <w:p w14:paraId="1D292B72" w14:textId="340E928B" w:rsidR="000F46C5" w:rsidRDefault="00277EA6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Единично настаняване </w:t>
      </w:r>
      <w:r w:rsidR="00B6241E">
        <w:rPr>
          <w:rStyle w:val="qowt-font1-timesnewroman"/>
          <w:rFonts w:ascii="Calibri" w:hAnsi="Calibri" w:cs="Calibri"/>
          <w:sz w:val="28"/>
          <w:szCs w:val="28"/>
        </w:rPr>
        <w:t>–</w:t>
      </w:r>
      <w:r w:rsidR="007F6C89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B6241E">
        <w:rPr>
          <w:rStyle w:val="qowt-font1-timesnewroman"/>
          <w:rFonts w:ascii="Calibri" w:hAnsi="Calibri" w:cs="Calibri"/>
          <w:sz w:val="28"/>
          <w:szCs w:val="28"/>
        </w:rPr>
        <w:t>337.40 лв.</w:t>
      </w:r>
    </w:p>
    <w:p w14:paraId="2E18B20B" w14:textId="503FF57C" w:rsidR="00B6241E" w:rsidRDefault="00B6241E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Двойно настаняване- 259.40 лв.</w:t>
      </w:r>
    </w:p>
    <w:p w14:paraId="40B9641F" w14:textId="2EB45D32" w:rsidR="00B6241E" w:rsidRDefault="00B6241E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lastRenderedPageBreak/>
        <w:t xml:space="preserve">           Тройно настаняване – 238.40 лв.</w:t>
      </w:r>
    </w:p>
    <w:p w14:paraId="046A4F97" w14:textId="77777777" w:rsidR="0031647F" w:rsidRDefault="0031647F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</w:p>
    <w:p w14:paraId="707BD36E" w14:textId="29A92A45" w:rsidR="0078476C" w:rsidRPr="00B6241E" w:rsidRDefault="0078476C" w:rsidP="0078476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B6241E">
        <w:rPr>
          <w:rStyle w:val="qowt-font1-timesnewroman"/>
          <w:rFonts w:ascii="Calibri" w:hAnsi="Calibri" w:cs="Calibri"/>
          <w:sz w:val="28"/>
          <w:szCs w:val="28"/>
        </w:rPr>
        <w:t xml:space="preserve">          </w:t>
      </w:r>
      <w:r w:rsidR="00B6241E" w:rsidRPr="00B6241E">
        <w:rPr>
          <w:rStyle w:val="qowt-font1-timesnewroman"/>
          <w:rFonts w:ascii="Calibri" w:hAnsi="Calibri" w:cs="Calibri"/>
          <w:sz w:val="28"/>
          <w:szCs w:val="28"/>
          <w:u w:val="single"/>
        </w:rPr>
        <w:t>Хотел „</w:t>
      </w:r>
      <w:proofErr w:type="spellStart"/>
      <w:r w:rsidR="00B6241E" w:rsidRPr="00B6241E">
        <w:rPr>
          <w:rStyle w:val="qowt-font1-timesnewroman"/>
          <w:rFonts w:ascii="Calibri" w:hAnsi="Calibri" w:cs="Calibri"/>
          <w:sz w:val="28"/>
          <w:szCs w:val="28"/>
          <w:u w:val="single"/>
        </w:rPr>
        <w:t>Лонгоз</w:t>
      </w:r>
      <w:proofErr w:type="spellEnd"/>
      <w:r w:rsidR="00B6241E" w:rsidRPr="00B6241E">
        <w:rPr>
          <w:rStyle w:val="qowt-font1-timesnewroman"/>
          <w:rFonts w:ascii="Calibri" w:hAnsi="Calibri" w:cs="Calibri"/>
          <w:sz w:val="28"/>
          <w:szCs w:val="28"/>
          <w:u w:val="single"/>
        </w:rPr>
        <w:t>“:</w:t>
      </w:r>
    </w:p>
    <w:p w14:paraId="46902E83" w14:textId="77777777" w:rsidR="00B6241E" w:rsidRDefault="00B6241E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Единично настаняване- 313.40 лв.</w:t>
      </w:r>
    </w:p>
    <w:p w14:paraId="62C7FC25" w14:textId="77777777" w:rsidR="00B6241E" w:rsidRDefault="00B6241E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Двойно настаняване- 238.40 лв.</w:t>
      </w:r>
    </w:p>
    <w:p w14:paraId="0F37049C" w14:textId="17385BB7" w:rsidR="00F929F6" w:rsidRDefault="00B6241E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Тройно настаняване- 214.40 лв.</w:t>
      </w:r>
      <w:r w:rsidR="0078476C">
        <w:rPr>
          <w:rStyle w:val="qowt-font1-timesnewroman"/>
          <w:rFonts w:ascii="Calibri" w:hAnsi="Calibri" w:cs="Calibri"/>
          <w:sz w:val="28"/>
          <w:szCs w:val="28"/>
        </w:rPr>
        <w:t xml:space="preserve">  </w:t>
      </w:r>
    </w:p>
    <w:p w14:paraId="68234BCD" w14:textId="2D1FECE3" w:rsidR="00F929F6" w:rsidRDefault="00F929F6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</w:p>
    <w:p w14:paraId="3CCF8C25" w14:textId="6892A25D" w:rsidR="00F929F6" w:rsidRDefault="00F929F6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</w:t>
      </w:r>
      <w:r w:rsidR="00BB7936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 Уважаеми колеги,</w:t>
      </w:r>
    </w:p>
    <w:p w14:paraId="52855144" w14:textId="01F81EA6" w:rsidR="0078476C" w:rsidRDefault="00F929F6" w:rsidP="00022824">
      <w:pPr>
        <w:pStyle w:val="NormalWeb"/>
        <w:spacing w:before="0" w:beforeAutospacing="0" w:after="0" w:afterAutospacing="0"/>
        <w:jc w:val="both"/>
        <w:rPr>
          <w:rStyle w:val="qowt-font1-timesnewroman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</w:t>
      </w:r>
      <w:r w:rsidR="00BB7936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Като се извиняваме </w:t>
      </w:r>
      <w:r w:rsidR="00022824">
        <w:rPr>
          <w:rStyle w:val="qowt-font1-timesnewroman"/>
          <w:rFonts w:ascii="Calibri" w:hAnsi="Calibri" w:cs="Calibri"/>
          <w:sz w:val="28"/>
          <w:szCs w:val="28"/>
        </w:rPr>
        <w:t xml:space="preserve">за кратките срокове за записване, поставени ни от домакините от СОК „Камчия“, </w:t>
      </w:r>
      <w:r w:rsidR="00DC0FD9">
        <w:rPr>
          <w:rStyle w:val="qowt-font1-timesnewroman"/>
          <w:rFonts w:ascii="Calibri" w:hAnsi="Calibri" w:cs="Calibri"/>
          <w:sz w:val="28"/>
          <w:szCs w:val="28"/>
        </w:rPr>
        <w:t xml:space="preserve">Ви уведомяваме, че </w:t>
      </w:r>
      <w:r w:rsidR="00022824">
        <w:rPr>
          <w:rStyle w:val="qowt-font1-timesnewroman"/>
          <w:rFonts w:ascii="Calibri" w:hAnsi="Calibri" w:cs="Calibri"/>
          <w:sz w:val="28"/>
          <w:szCs w:val="28"/>
        </w:rPr>
        <w:t xml:space="preserve">заявката за участие в мероприятието трябва да бъде направена </w:t>
      </w:r>
      <w:r w:rsidR="00022824" w:rsidRPr="00DC0FD9">
        <w:rPr>
          <w:rStyle w:val="qowt-font1-timesnewroman"/>
          <w:rFonts w:ascii="Calibri" w:hAnsi="Calibri" w:cs="Calibri"/>
          <w:sz w:val="28"/>
          <w:szCs w:val="28"/>
          <w:u w:val="single"/>
        </w:rPr>
        <w:t xml:space="preserve">най-късно до 07.08.2019 г. </w:t>
      </w:r>
      <w:r w:rsidR="0078476C" w:rsidRPr="00DC0FD9">
        <w:rPr>
          <w:rStyle w:val="qowt-font1-timesnewroman"/>
          <w:rFonts w:ascii="Calibri" w:hAnsi="Calibri" w:cs="Calibri"/>
          <w:sz w:val="28"/>
          <w:szCs w:val="28"/>
          <w:u w:val="single"/>
        </w:rPr>
        <w:t xml:space="preserve">на </w:t>
      </w:r>
      <w:r w:rsidR="0078476C" w:rsidRPr="00DC0FD9">
        <w:rPr>
          <w:rStyle w:val="qowt-font1-timesnewroman"/>
          <w:rFonts w:ascii="Calibri" w:hAnsi="Calibri" w:cs="Calibri"/>
          <w:sz w:val="28"/>
          <w:szCs w:val="28"/>
          <w:u w:val="single"/>
          <w:lang w:val="en-US"/>
        </w:rPr>
        <w:t>e-mail</w:t>
      </w:r>
      <w:r w:rsidR="0078476C" w:rsidRPr="00DC0FD9">
        <w:rPr>
          <w:rStyle w:val="qowt-font1-timesnewroman"/>
          <w:rFonts w:ascii="Calibri" w:hAnsi="Calibri" w:cs="Calibri"/>
          <w:sz w:val="28"/>
          <w:szCs w:val="28"/>
          <w:u w:val="single"/>
        </w:rPr>
        <w:t xml:space="preserve">: </w:t>
      </w:r>
      <w:r w:rsidR="0078476C" w:rsidRPr="00DC0FD9">
        <w:rPr>
          <w:rStyle w:val="qowt-font1-timesnewroman"/>
          <w:rFonts w:ascii="Calibri" w:hAnsi="Calibri" w:cs="Calibri"/>
          <w:sz w:val="28"/>
          <w:szCs w:val="28"/>
          <w:u w:val="single"/>
          <w:lang w:val="en-US"/>
        </w:rPr>
        <w:t>coa@abv.bg</w:t>
      </w:r>
      <w:r w:rsidR="0078476C" w:rsidRPr="00DC0FD9">
        <w:rPr>
          <w:rStyle w:val="qowt-font1-timesnewroman"/>
          <w:rFonts w:ascii="Calibri" w:hAnsi="Calibri" w:cs="Calibri"/>
          <w:sz w:val="28"/>
          <w:szCs w:val="28"/>
          <w:u w:val="single"/>
        </w:rPr>
        <w:t>.</w:t>
      </w:r>
    </w:p>
    <w:p w14:paraId="5F8B8D7F" w14:textId="3197761D" w:rsidR="0078476C" w:rsidRDefault="0078476C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В същия срок </w:t>
      </w:r>
      <w:r w:rsidR="00A90D79">
        <w:rPr>
          <w:rStyle w:val="qowt-font1-timesnewroman"/>
          <w:rFonts w:ascii="Calibri" w:hAnsi="Calibri" w:cs="Calibri"/>
          <w:sz w:val="28"/>
          <w:szCs w:val="28"/>
        </w:rPr>
        <w:t xml:space="preserve"> - 07.08.2019 г.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 следва да бъде извършено плащане  на </w:t>
      </w:r>
      <w:r w:rsidR="00261705">
        <w:rPr>
          <w:rStyle w:val="qowt-font1-timesnewroman"/>
          <w:rFonts w:ascii="Calibri" w:hAnsi="Calibri" w:cs="Calibri"/>
          <w:sz w:val="28"/>
          <w:szCs w:val="28"/>
        </w:rPr>
        <w:t xml:space="preserve">30% от </w:t>
      </w:r>
      <w:r>
        <w:rPr>
          <w:rStyle w:val="qowt-font1-timesnewroman"/>
          <w:rFonts w:ascii="Calibri" w:hAnsi="Calibri" w:cs="Calibri"/>
          <w:sz w:val="28"/>
          <w:szCs w:val="28"/>
        </w:rPr>
        <w:t>сум</w:t>
      </w:r>
      <w:r w:rsidR="00261705">
        <w:rPr>
          <w:rStyle w:val="qowt-font1-timesnewroman"/>
          <w:rFonts w:ascii="Calibri" w:hAnsi="Calibri" w:cs="Calibri"/>
          <w:sz w:val="28"/>
          <w:szCs w:val="28"/>
        </w:rPr>
        <w:t>ата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 от всеки участник, съобразно  избрания от него вариант </w:t>
      </w:r>
      <w:r w:rsidR="00A90D79">
        <w:rPr>
          <w:rStyle w:val="qowt-font1-timesnewroman"/>
          <w:rFonts w:ascii="Calibri" w:hAnsi="Calibri" w:cs="Calibri"/>
          <w:sz w:val="28"/>
          <w:szCs w:val="28"/>
        </w:rPr>
        <w:t xml:space="preserve"> за настаняване, </w:t>
      </w:r>
      <w:r w:rsidR="00261705">
        <w:rPr>
          <w:rStyle w:val="qowt-font1-timesnewroman"/>
          <w:rFonts w:ascii="Calibri" w:hAnsi="Calibri" w:cs="Calibri"/>
          <w:sz w:val="28"/>
          <w:szCs w:val="28"/>
        </w:rPr>
        <w:t xml:space="preserve"> която сума ще преведем като капаро</w:t>
      </w:r>
      <w:r>
        <w:rPr>
          <w:rStyle w:val="qowt-font1-timesnewroman"/>
          <w:rFonts w:ascii="Calibri" w:hAnsi="Calibri" w:cs="Calibri"/>
          <w:sz w:val="28"/>
          <w:szCs w:val="28"/>
        </w:rPr>
        <w:t xml:space="preserve">. </w:t>
      </w:r>
      <w:r w:rsidR="000C3D54" w:rsidRPr="000C3D54">
        <w:rPr>
          <w:rStyle w:val="qowt-font1-timesnewroman"/>
          <w:rFonts w:ascii="Calibri" w:hAnsi="Calibri" w:cs="Calibri"/>
          <w:sz w:val="28"/>
          <w:szCs w:val="28"/>
        </w:rPr>
        <w:t xml:space="preserve">Сканираните платежни нареждания за извършените плащания изпращайте на е-поща: </w:t>
      </w:r>
      <w:hyperlink r:id="rId5" w:history="1">
        <w:r w:rsidR="000C3D54" w:rsidRPr="0021133E">
          <w:rPr>
            <w:rStyle w:val="Hyperlink"/>
            <w:rFonts w:ascii="Calibri" w:hAnsi="Calibri" w:cs="Calibri"/>
            <w:sz w:val="28"/>
            <w:szCs w:val="28"/>
          </w:rPr>
          <w:t>coa@abv.bg</w:t>
        </w:r>
      </w:hyperlink>
      <w:r w:rsidR="000C3D54" w:rsidRPr="000C3D54">
        <w:rPr>
          <w:rStyle w:val="qowt-font1-timesnewroman"/>
          <w:rFonts w:ascii="Calibri" w:hAnsi="Calibri" w:cs="Calibri"/>
          <w:sz w:val="28"/>
          <w:szCs w:val="28"/>
        </w:rPr>
        <w:t>.</w:t>
      </w:r>
      <w:r w:rsidR="000C3D54"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>
        <w:rPr>
          <w:rStyle w:val="qowt-font1-timesnewroman"/>
          <w:rFonts w:ascii="Calibri" w:hAnsi="Calibri" w:cs="Calibri"/>
          <w:sz w:val="28"/>
          <w:szCs w:val="28"/>
        </w:rPr>
        <w:t>Банковата сметка</w:t>
      </w:r>
      <w:r>
        <w:rPr>
          <w:rStyle w:val="qowt-font1-timesnewroman"/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Style w:val="qowt-font1-timesnewroman"/>
          <w:rFonts w:ascii="Calibri" w:hAnsi="Calibri" w:cs="Calibri"/>
          <w:sz w:val="28"/>
          <w:szCs w:val="28"/>
        </w:rPr>
        <w:t>на Центъра за обучение на адвокати, по която следва да се заплащат сумите за настаняване е следната:</w:t>
      </w:r>
    </w:p>
    <w:p w14:paraId="4990C764" w14:textId="439A7E44" w:rsidR="000C3D54" w:rsidRDefault="0078476C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  <w:lang w:val="en-US"/>
        </w:rPr>
      </w:pPr>
      <w:r>
        <w:rPr>
          <w:rStyle w:val="qowt-font1-timesnewroman"/>
          <w:rFonts w:ascii="Calibri" w:hAnsi="Calibri" w:cs="Calibri"/>
          <w:sz w:val="28"/>
          <w:szCs w:val="28"/>
          <w:lang w:val="en-US"/>
        </w:rPr>
        <w:t xml:space="preserve">            </w:t>
      </w:r>
      <w:proofErr w:type="spellStart"/>
      <w:r w:rsidR="000C3D54" w:rsidRPr="000C3D54">
        <w:rPr>
          <w:rStyle w:val="qowt-font1-timesnewroman"/>
          <w:rFonts w:ascii="Calibri" w:hAnsi="Calibri" w:cs="Calibri"/>
          <w:sz w:val="28"/>
          <w:szCs w:val="28"/>
          <w:lang w:val="en-US"/>
        </w:rPr>
        <w:t>Уникредит-Булбанк</w:t>
      </w:r>
      <w:proofErr w:type="spellEnd"/>
      <w:r w:rsidR="000C3D54" w:rsidRPr="000C3D54">
        <w:rPr>
          <w:rStyle w:val="qowt-font1-timesnewroman"/>
          <w:rFonts w:ascii="Calibri" w:hAnsi="Calibri" w:cs="Calibri"/>
          <w:sz w:val="28"/>
          <w:szCs w:val="28"/>
          <w:lang w:val="en-US"/>
        </w:rPr>
        <w:t xml:space="preserve"> АД, </w:t>
      </w:r>
      <w:proofErr w:type="spellStart"/>
      <w:r w:rsidR="000C3D54" w:rsidRPr="000C3D54">
        <w:rPr>
          <w:rStyle w:val="qowt-font1-timesnewroman"/>
          <w:rFonts w:ascii="Calibri" w:hAnsi="Calibri" w:cs="Calibri"/>
          <w:sz w:val="28"/>
          <w:szCs w:val="28"/>
          <w:lang w:val="en-US"/>
        </w:rPr>
        <w:t>клон</w:t>
      </w:r>
      <w:proofErr w:type="spellEnd"/>
      <w:r w:rsidR="000C3D54" w:rsidRPr="000C3D54">
        <w:rPr>
          <w:rStyle w:val="qowt-font1-timesnewroman"/>
          <w:rFonts w:ascii="Calibri" w:hAnsi="Calibri" w:cs="Calibri"/>
          <w:sz w:val="28"/>
          <w:szCs w:val="28"/>
          <w:lang w:val="en-US"/>
        </w:rPr>
        <w:t xml:space="preserve"> „</w:t>
      </w:r>
      <w:proofErr w:type="spellStart"/>
      <w:proofErr w:type="gramStart"/>
      <w:r w:rsidR="000C3D54" w:rsidRPr="000C3D54">
        <w:rPr>
          <w:rStyle w:val="qowt-font1-timesnewroman"/>
          <w:rFonts w:ascii="Calibri" w:hAnsi="Calibri" w:cs="Calibri"/>
          <w:sz w:val="28"/>
          <w:szCs w:val="28"/>
          <w:lang w:val="en-US"/>
        </w:rPr>
        <w:t>Калоян</w:t>
      </w:r>
      <w:proofErr w:type="spellEnd"/>
      <w:r w:rsidR="000C3D54" w:rsidRPr="000C3D54">
        <w:rPr>
          <w:rStyle w:val="qowt-font1-timesnewroman"/>
          <w:rFonts w:ascii="Calibri" w:hAnsi="Calibri" w:cs="Calibri"/>
          <w:sz w:val="28"/>
          <w:szCs w:val="28"/>
          <w:lang w:val="en-US"/>
        </w:rPr>
        <w:t>“</w:t>
      </w:r>
      <w:proofErr w:type="gramEnd"/>
    </w:p>
    <w:p w14:paraId="07C01B47" w14:textId="1A9B0EBA" w:rsidR="0078476C" w:rsidRDefault="0078476C" w:rsidP="000C3D54">
      <w:pPr>
        <w:pStyle w:val="NormalWeb"/>
        <w:spacing w:before="0" w:beforeAutospacing="0" w:after="0" w:afterAutospacing="0"/>
        <w:ind w:firstLine="708"/>
        <w:jc w:val="both"/>
        <w:rPr>
          <w:rStyle w:val="qowt-font1-timesnewroman"/>
          <w:rFonts w:ascii="Calibri" w:hAnsi="Calibri" w:cs="Calibri"/>
          <w:sz w:val="28"/>
          <w:szCs w:val="28"/>
          <w:lang w:val="en-US"/>
        </w:rPr>
      </w:pPr>
      <w:r>
        <w:rPr>
          <w:rStyle w:val="qowt-font1-timesnewroman"/>
          <w:rFonts w:ascii="Calibri" w:hAnsi="Calibri" w:cs="Calibri"/>
          <w:sz w:val="28"/>
          <w:szCs w:val="28"/>
          <w:lang w:val="en-US"/>
        </w:rPr>
        <w:t xml:space="preserve"> IBAN:  BG44UNCR76301077718918 </w:t>
      </w:r>
    </w:p>
    <w:p w14:paraId="6FE339F9" w14:textId="77777777" w:rsidR="0078476C" w:rsidRDefault="0078476C" w:rsidP="0078476C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sz w:val="28"/>
          <w:szCs w:val="28"/>
          <w:lang w:val="en-US"/>
        </w:rPr>
        <w:t xml:space="preserve">             BIC</w:t>
      </w:r>
      <w:r>
        <w:rPr>
          <w:rFonts w:ascii="Calibri" w:hAnsi="Calibri" w:cs="Calibri"/>
          <w:sz w:val="28"/>
          <w:szCs w:val="28"/>
        </w:rPr>
        <w:t xml:space="preserve"> код:</w:t>
      </w:r>
      <w:r>
        <w:rPr>
          <w:rFonts w:ascii="Calibri" w:hAnsi="Calibri" w:cs="Calibri"/>
          <w:sz w:val="28"/>
          <w:szCs w:val="28"/>
          <w:lang w:val="en-US"/>
        </w:rPr>
        <w:t xml:space="preserve"> UNCRBGSF</w:t>
      </w:r>
    </w:p>
    <w:p w14:paraId="7B33F4B9" w14:textId="77777777" w:rsidR="0078476C" w:rsidRDefault="0078476C" w:rsidP="0078476C">
      <w:pPr>
        <w:pStyle w:val="NormalWeb"/>
        <w:spacing w:before="0" w:beforeAutospacing="0" w:after="0" w:afterAutospacing="0"/>
        <w:jc w:val="both"/>
        <w:rPr>
          <w:rStyle w:val="qowt-font1-timesnewroman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</w:t>
      </w:r>
    </w:p>
    <w:p w14:paraId="18AB47DA" w14:textId="77777777" w:rsidR="00A90D79" w:rsidRDefault="00261705" w:rsidP="0078476C">
      <w:pPr>
        <w:pStyle w:val="NormalWeb"/>
        <w:spacing w:before="0" w:beforeAutospacing="0" w:after="0" w:afterAutospacing="0"/>
        <w:ind w:firstLine="825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Остатъкът от сумата – 70% следва да бъде преведена </w:t>
      </w:r>
      <w:r w:rsidR="00A90D79">
        <w:rPr>
          <w:rStyle w:val="qowt-font1-timesnewroman"/>
          <w:rFonts w:ascii="Calibri" w:hAnsi="Calibri" w:cs="Calibri"/>
          <w:sz w:val="28"/>
          <w:szCs w:val="28"/>
        </w:rPr>
        <w:t xml:space="preserve"> по същата сметка </w:t>
      </w:r>
      <w:r>
        <w:rPr>
          <w:rStyle w:val="qowt-font1-timesnewroman"/>
          <w:rFonts w:ascii="Calibri" w:hAnsi="Calibri" w:cs="Calibri"/>
          <w:sz w:val="28"/>
          <w:szCs w:val="28"/>
        </w:rPr>
        <w:t>в срок до</w:t>
      </w:r>
      <w:r w:rsidR="00A90D79">
        <w:rPr>
          <w:rStyle w:val="qowt-font1-timesnewroman"/>
          <w:rFonts w:ascii="Calibri" w:hAnsi="Calibri" w:cs="Calibri"/>
          <w:sz w:val="28"/>
          <w:szCs w:val="28"/>
        </w:rPr>
        <w:t xml:space="preserve">  10.09.2019 г.</w:t>
      </w:r>
    </w:p>
    <w:p w14:paraId="058C495E" w14:textId="71E74927" w:rsidR="000C3D54" w:rsidRPr="000C3D54" w:rsidRDefault="00A90D79" w:rsidP="000C3D54">
      <w:pPr>
        <w:rPr>
          <w:rStyle w:val="qowt-font1-timesnewroman"/>
          <w:rFonts w:ascii="Calibri" w:eastAsia="Times New Roman" w:hAnsi="Calibri" w:cs="Calibri"/>
          <w:sz w:val="28"/>
          <w:szCs w:val="28"/>
          <w:lang w:eastAsia="bg-BG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  <w:r w:rsidR="000C3D54">
        <w:rPr>
          <w:rStyle w:val="qowt-font1-timesnewroman"/>
          <w:rFonts w:ascii="Calibri" w:hAnsi="Calibri" w:cs="Calibri"/>
          <w:sz w:val="28"/>
          <w:szCs w:val="28"/>
        </w:rPr>
        <w:tab/>
      </w:r>
      <w:bookmarkStart w:id="0" w:name="_GoBack"/>
      <w:bookmarkEnd w:id="0"/>
      <w:r w:rsidR="000C3D54" w:rsidRPr="000C3D54">
        <w:rPr>
          <w:rStyle w:val="qowt-font1-timesnewroman"/>
          <w:rFonts w:ascii="Calibri" w:eastAsia="Times New Roman" w:hAnsi="Calibri" w:cs="Calibri"/>
          <w:sz w:val="28"/>
          <w:szCs w:val="28"/>
          <w:lang w:eastAsia="bg-BG"/>
        </w:rPr>
        <w:t>Моля, при извършване на преводите като основание да посочвате – за  „Дни на адвокатите“ и да ни уведомявате по електронен път на е-поща coa@abv.bg, на която да изпращате сканираните платежни нареждания за извършеното плащане, с цел по-пълна информация относно участниците, както и  за да бъдат избегнати грешки.</w:t>
      </w:r>
    </w:p>
    <w:p w14:paraId="6E300D7E" w14:textId="57E84AD9" w:rsidR="00A570E2" w:rsidRDefault="00A570E2" w:rsidP="0078476C">
      <w:pPr>
        <w:pStyle w:val="NormalWeb"/>
        <w:spacing w:before="0" w:beforeAutospacing="0" w:after="0" w:afterAutospacing="0"/>
        <w:ind w:firstLine="825"/>
        <w:jc w:val="both"/>
        <w:rPr>
          <w:rStyle w:val="qowt-font1-timesnewroman"/>
          <w:rFonts w:ascii="Calibri" w:hAnsi="Calibri" w:cs="Calibri"/>
          <w:sz w:val="28"/>
          <w:szCs w:val="28"/>
        </w:rPr>
      </w:pPr>
    </w:p>
    <w:p w14:paraId="1B0DCA3A" w14:textId="37AB38C4" w:rsidR="0078476C" w:rsidRDefault="006149F8" w:rsidP="0078476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</w:t>
      </w:r>
    </w:p>
    <w:p w14:paraId="7E5912E1" w14:textId="16E7331E" w:rsidR="006149F8" w:rsidRDefault="0078476C" w:rsidP="0078476C">
      <w:pPr>
        <w:pStyle w:val="NormalWeb"/>
        <w:spacing w:before="0" w:beforeAutospacing="0" w:after="0" w:afterAutospacing="0"/>
        <w:jc w:val="both"/>
        <w:rPr>
          <w:rStyle w:val="qowt-font1-timesnewroman"/>
          <w:rFonts w:ascii="Calibri" w:hAnsi="Calibri" w:cs="Calibri"/>
          <w:sz w:val="28"/>
          <w:szCs w:val="28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           </w:t>
      </w:r>
      <w:r w:rsidR="006149F8">
        <w:rPr>
          <w:rStyle w:val="qowt-font1-timesnewroman"/>
          <w:rFonts w:ascii="Calibri" w:hAnsi="Calibri" w:cs="Calibri"/>
          <w:sz w:val="28"/>
          <w:szCs w:val="28"/>
        </w:rPr>
        <w:t xml:space="preserve"> Програма за мероприятието ще</w:t>
      </w:r>
      <w:r w:rsidR="00DC0FD9">
        <w:rPr>
          <w:rStyle w:val="qowt-font1-timesnewroman"/>
          <w:rFonts w:ascii="Calibri" w:hAnsi="Calibri" w:cs="Calibri"/>
          <w:sz w:val="28"/>
          <w:szCs w:val="28"/>
        </w:rPr>
        <w:t xml:space="preserve"> Ви </w:t>
      </w:r>
      <w:r w:rsidR="006149F8">
        <w:rPr>
          <w:rStyle w:val="qowt-font1-timesnewroman"/>
          <w:rFonts w:ascii="Calibri" w:hAnsi="Calibri" w:cs="Calibri"/>
          <w:sz w:val="28"/>
          <w:szCs w:val="28"/>
        </w:rPr>
        <w:t xml:space="preserve"> бъде изпратена допълнително. </w:t>
      </w:r>
    </w:p>
    <w:p w14:paraId="7B13CE09" w14:textId="13E2C981" w:rsidR="0078476C" w:rsidRDefault="006149F8" w:rsidP="0078476C">
      <w:pPr>
        <w:pStyle w:val="NormalWeb"/>
        <w:spacing w:before="0" w:beforeAutospacing="0" w:after="0" w:afterAutospacing="0"/>
        <w:jc w:val="both"/>
        <w:rPr>
          <w:rStyle w:val="qowt-font1-timesnewroman"/>
        </w:rPr>
      </w:pPr>
      <w:r>
        <w:rPr>
          <w:rStyle w:val="qowt-font1-timesnewroman"/>
          <w:rFonts w:ascii="Calibri" w:hAnsi="Calibri" w:cs="Calibri"/>
          <w:sz w:val="28"/>
          <w:szCs w:val="28"/>
        </w:rPr>
        <w:t xml:space="preserve">  </w:t>
      </w:r>
    </w:p>
    <w:p w14:paraId="41D42D99" w14:textId="77777777" w:rsidR="0078476C" w:rsidRDefault="0078476C" w:rsidP="0078476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FE6905B" w14:textId="514A89A0" w:rsidR="0078476C" w:rsidRDefault="00190444" w:rsidP="0078476C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182BB537" w14:textId="77777777" w:rsidR="00FD1BAD" w:rsidRPr="007B78D2" w:rsidRDefault="00FD1BAD" w:rsidP="0079364F">
      <w:pPr>
        <w:pStyle w:val="NoSpacing"/>
        <w:rPr>
          <w:rFonts w:ascii="Verdana" w:hAnsi="Verdana"/>
          <w:sz w:val="24"/>
          <w:szCs w:val="24"/>
        </w:rPr>
      </w:pPr>
    </w:p>
    <w:sectPr w:rsidR="00FD1BAD" w:rsidRPr="007B78D2" w:rsidSect="0078476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D8"/>
    <w:rsid w:val="00022824"/>
    <w:rsid w:val="000C3D54"/>
    <w:rsid w:val="000F46C5"/>
    <w:rsid w:val="001224A6"/>
    <w:rsid w:val="00190444"/>
    <w:rsid w:val="0022756D"/>
    <w:rsid w:val="00261705"/>
    <w:rsid w:val="00277EA6"/>
    <w:rsid w:val="00285C92"/>
    <w:rsid w:val="002B116E"/>
    <w:rsid w:val="0031647F"/>
    <w:rsid w:val="003B375C"/>
    <w:rsid w:val="00493A6D"/>
    <w:rsid w:val="004E4AE8"/>
    <w:rsid w:val="00515173"/>
    <w:rsid w:val="006149F8"/>
    <w:rsid w:val="0078476C"/>
    <w:rsid w:val="0079364F"/>
    <w:rsid w:val="007B78D2"/>
    <w:rsid w:val="007F6C89"/>
    <w:rsid w:val="0081220A"/>
    <w:rsid w:val="009109E8"/>
    <w:rsid w:val="009E24A0"/>
    <w:rsid w:val="00A570E2"/>
    <w:rsid w:val="00A90D79"/>
    <w:rsid w:val="00B0186A"/>
    <w:rsid w:val="00B51734"/>
    <w:rsid w:val="00B6241E"/>
    <w:rsid w:val="00BB2585"/>
    <w:rsid w:val="00BB7936"/>
    <w:rsid w:val="00D258D8"/>
    <w:rsid w:val="00D95124"/>
    <w:rsid w:val="00DC0FD9"/>
    <w:rsid w:val="00E97AF2"/>
    <w:rsid w:val="00EE1B9D"/>
    <w:rsid w:val="00F929F6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8639"/>
  <w15:chartTrackingRefBased/>
  <w15:docId w15:val="{AEB87386-3E56-4A47-8E8F-787619A6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64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8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qowt-stl-a3">
    <w:name w:val="qowt-stl-a3"/>
    <w:basedOn w:val="Normal"/>
    <w:uiPriority w:val="99"/>
    <w:rsid w:val="0078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qowt-li-10">
    <w:name w:val="qowt-li-1_0"/>
    <w:basedOn w:val="Normal"/>
    <w:uiPriority w:val="99"/>
    <w:rsid w:val="0078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qowt-font1-timesnewroman">
    <w:name w:val="qowt-font1-timesnewroman"/>
    <w:basedOn w:val="DefaultParagraphFont"/>
    <w:rsid w:val="0078476C"/>
  </w:style>
  <w:style w:type="character" w:styleId="Hyperlink">
    <w:name w:val="Hyperlink"/>
    <w:basedOn w:val="DefaultParagraphFont"/>
    <w:uiPriority w:val="99"/>
    <w:unhideWhenUsed/>
    <w:rsid w:val="000C3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A42B-97FC-514C-A14E-5CFEDFBF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15</cp:revision>
  <dcterms:created xsi:type="dcterms:W3CDTF">2019-07-23T15:17:00Z</dcterms:created>
  <dcterms:modified xsi:type="dcterms:W3CDTF">2019-07-24T09:58:00Z</dcterms:modified>
</cp:coreProperties>
</file>