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96" w:rsidRDefault="00D8164C" w:rsidP="00D8164C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212529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i/>
          <w:iCs/>
          <w:color w:val="212529"/>
          <w:sz w:val="21"/>
          <w:szCs w:val="21"/>
        </w:rPr>
        <w:t>Уважаеми колеги,</w:t>
      </w:r>
    </w:p>
    <w:p w:rsidR="00D8164C" w:rsidRDefault="00D8164C" w:rsidP="00D8164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212529"/>
          <w:sz w:val="21"/>
          <w:szCs w:val="21"/>
        </w:rPr>
        <w:br/>
        <w:t>Висшият адвокатски съвет изрази своите сериозни резерви по отношение на предлаганата от Висшия съдебен съвет реформа на съдебната карта. </w:t>
      </w:r>
      <w:r>
        <w:rPr>
          <w:rFonts w:ascii="Arial" w:hAnsi="Arial" w:cs="Arial"/>
          <w:i/>
          <w:iCs/>
          <w:color w:val="212529"/>
          <w:sz w:val="21"/>
          <w:szCs w:val="21"/>
        </w:rPr>
        <w:br/>
        <w:t>Отделно, в решение от 19.03.2021 г. на свое заседание, той подкрепи изцяло становището на съдии от страната срещу реформата на съдебната карта по модел № 4 и призовава всички адвокати да се присъединят към становището и към подписката на съдиите.</w:t>
      </w:r>
      <w:r>
        <w:rPr>
          <w:rFonts w:ascii="Arial" w:hAnsi="Arial" w:cs="Arial"/>
          <w:i/>
          <w:iCs/>
          <w:color w:val="212529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212529"/>
          <w:sz w:val="21"/>
          <w:szCs w:val="21"/>
        </w:rPr>
        <w:t>Във връзка с това, Висшият адвокатски съвет инициира подписка в рамките на българската адвокатура, с която да бъде подкрепена позицията на съдиите.</w:t>
      </w:r>
      <w:r>
        <w:rPr>
          <w:rFonts w:ascii="Arial" w:hAnsi="Arial" w:cs="Arial"/>
          <w:i/>
          <w:iCs/>
          <w:color w:val="212529"/>
          <w:sz w:val="21"/>
          <w:szCs w:val="21"/>
        </w:rPr>
        <w:br/>
        <w:t>Всеки адвокат, който споделя позицията на Висшия адвокатски съвет и на съдиите от страната, може да се включи в подписката.</w:t>
      </w:r>
      <w:r>
        <w:rPr>
          <w:rFonts w:ascii="Arial" w:hAnsi="Arial" w:cs="Arial"/>
          <w:i/>
          <w:iCs/>
          <w:color w:val="212529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Тя е организирана, както на хартиен носител (изпращаме ви формат за подписката в прикачен файл), така и в електронен вариант на организирана от Висшия адвокатски съвет петиция от следния линк:</w:t>
      </w:r>
    </w:p>
    <w:p w:rsidR="00D8164C" w:rsidRDefault="00D8164C" w:rsidP="00D8164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D8164C" w:rsidRDefault="00F35624" w:rsidP="00D8164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hyperlink r:id="rId4" w:tgtFrame="_blank" w:history="1">
        <w:r w:rsidR="00D8164C">
          <w:rPr>
            <w:rStyle w:val="a4"/>
            <w:rFonts w:ascii="Arial" w:hAnsi="Arial" w:cs="Arial"/>
            <w:i/>
            <w:iCs/>
            <w:sz w:val="21"/>
            <w:szCs w:val="21"/>
          </w:rPr>
          <w:t>https://www.peticiq.com/protiv_reforma_sydebna_karta</w:t>
        </w:r>
      </w:hyperlink>
      <w:r w:rsidR="00D8164C">
        <w:rPr>
          <w:rFonts w:ascii="Arial" w:hAnsi="Arial" w:cs="Arial"/>
          <w:i/>
          <w:iCs/>
          <w:color w:val="000000"/>
          <w:sz w:val="21"/>
          <w:szCs w:val="21"/>
        </w:rPr>
        <w:br/>
      </w:r>
      <w:r w:rsidR="00D8164C">
        <w:rPr>
          <w:rFonts w:ascii="Arial" w:hAnsi="Arial" w:cs="Arial"/>
          <w:i/>
          <w:iCs/>
          <w:color w:val="000000"/>
          <w:sz w:val="21"/>
          <w:szCs w:val="21"/>
        </w:rPr>
        <w:br/>
        <w:t>Ефектът от подписката би бил по-голям, ако успеем да се организираме и приключим подписката до 31.03.2021 г.</w:t>
      </w:r>
      <w:r w:rsidR="00D8164C">
        <w:rPr>
          <w:rFonts w:ascii="Arial" w:hAnsi="Arial" w:cs="Arial"/>
          <w:i/>
          <w:iCs/>
          <w:color w:val="000000"/>
          <w:sz w:val="21"/>
          <w:szCs w:val="21"/>
        </w:rPr>
        <w:br/>
      </w:r>
      <w:r w:rsidR="00D8164C">
        <w:rPr>
          <w:rFonts w:ascii="Arial" w:hAnsi="Arial" w:cs="Arial"/>
          <w:i/>
          <w:iCs/>
          <w:color w:val="000000"/>
          <w:sz w:val="21"/>
          <w:szCs w:val="21"/>
        </w:rPr>
        <w:br/>
        <w:t>Бъдете здрави,</w:t>
      </w:r>
      <w:r w:rsidR="00D8164C">
        <w:rPr>
          <w:rFonts w:ascii="Arial" w:hAnsi="Arial" w:cs="Arial"/>
          <w:i/>
          <w:iCs/>
          <w:color w:val="000000"/>
          <w:sz w:val="21"/>
          <w:szCs w:val="21"/>
        </w:rPr>
        <w:br/>
      </w:r>
      <w:r w:rsidR="00D8164C">
        <w:rPr>
          <w:rFonts w:ascii="Arial" w:hAnsi="Arial" w:cs="Arial"/>
          <w:i/>
          <w:iCs/>
          <w:color w:val="000000"/>
          <w:sz w:val="21"/>
          <w:szCs w:val="21"/>
        </w:rPr>
        <w:br/>
        <w:t>РАЛИЦА НЕГЕНЦОВА</w:t>
      </w:r>
    </w:p>
    <w:p w:rsidR="00D8164C" w:rsidRDefault="00D8164C" w:rsidP="00D8164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ПРЕДСЕДАТЕЛ </w:t>
      </w:r>
    </w:p>
    <w:p w:rsidR="00D8164C" w:rsidRDefault="00D8164C" w:rsidP="00D8164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 ВИСШИЯ АДВОКАТСКИ СЪВЕТ</w:t>
      </w:r>
    </w:p>
    <w:p w:rsidR="00203F36" w:rsidRDefault="00203F36" w:rsidP="00D8164C">
      <w:pPr>
        <w:jc w:val="both"/>
      </w:pPr>
    </w:p>
    <w:sectPr w:rsidR="0020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83"/>
    <w:rsid w:val="00203F36"/>
    <w:rsid w:val="00893996"/>
    <w:rsid w:val="0099106E"/>
    <w:rsid w:val="00D8164C"/>
    <w:rsid w:val="00DF1483"/>
    <w:rsid w:val="00F3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B8CD3-8188-4C34-BE25-20B8D79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816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3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ticiq.com/protiv_reforma_sydebna_karta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2021-03-25T08:46:00Z</dcterms:created>
  <dcterms:modified xsi:type="dcterms:W3CDTF">2021-03-25T08:46:00Z</dcterms:modified>
</cp:coreProperties>
</file>