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EF" w:rsidRPr="00E67F67" w:rsidRDefault="005B51EF" w:rsidP="005B51EF">
      <w:pPr>
        <w:jc w:val="center"/>
        <w:rPr>
          <w:b/>
          <w:sz w:val="28"/>
          <w:szCs w:val="28"/>
        </w:rPr>
      </w:pPr>
      <w:r w:rsidRPr="00E67F67">
        <w:rPr>
          <w:b/>
          <w:sz w:val="28"/>
          <w:szCs w:val="28"/>
        </w:rPr>
        <w:t>Необходими документи за вписване в АК – Добрич</w:t>
      </w:r>
    </w:p>
    <w:p w:rsidR="005B51EF" w:rsidRDefault="00FD19B3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до  Адвокатски съвет</w:t>
      </w:r>
      <w:r w:rsidR="005B51EF">
        <w:rPr>
          <w:sz w:val="28"/>
          <w:szCs w:val="28"/>
        </w:rPr>
        <w:t xml:space="preserve"> – Добрич с вписан адрес на кантора в гр. Добрич;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Автобиография;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Копие на диплома за висше образование /нотариално заверено/;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Копие на удостоверение за правоспособност /нотариално заверено/;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Свидетелство за съдимост;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Медицинско свидетелство от </w:t>
      </w:r>
      <w:proofErr w:type="spellStart"/>
      <w:r>
        <w:rPr>
          <w:sz w:val="28"/>
          <w:szCs w:val="28"/>
        </w:rPr>
        <w:t>психодиспансер</w:t>
      </w:r>
      <w:proofErr w:type="spellEnd"/>
      <w:r>
        <w:rPr>
          <w:sz w:val="28"/>
          <w:szCs w:val="28"/>
        </w:rPr>
        <w:t xml:space="preserve"> с печат;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Декларация по чл.5 от Закона за адвокатурата;</w:t>
      </w:r>
    </w:p>
    <w:p w:rsidR="00FD19B3" w:rsidRPr="00FD19B3" w:rsidRDefault="00FD19B3" w:rsidP="00FD19B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Декларация по чл.40, ал.6 от Закона за адвокатурата;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Доказателства за юридически стаж;</w:t>
      </w:r>
    </w:p>
    <w:p w:rsidR="005B51EF" w:rsidRDefault="005B51EF" w:rsidP="005B51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Длъжностна характеристика;</w:t>
      </w:r>
    </w:p>
    <w:p w:rsidR="00C901C9" w:rsidRDefault="00C901C9" w:rsidP="00C901C9">
      <w:pPr>
        <w:rPr>
          <w:sz w:val="28"/>
          <w:szCs w:val="28"/>
        </w:rPr>
      </w:pPr>
    </w:p>
    <w:p w:rsidR="00C901C9" w:rsidRDefault="00C901C9" w:rsidP="00C901C9">
      <w:pPr>
        <w:ind w:left="720"/>
        <w:rPr>
          <w:sz w:val="28"/>
          <w:szCs w:val="28"/>
        </w:rPr>
      </w:pPr>
      <w:r>
        <w:rPr>
          <w:sz w:val="28"/>
          <w:szCs w:val="28"/>
        </w:rPr>
        <w:t>Банкова сметка на Висш адвокатск</w:t>
      </w:r>
      <w:r w:rsidR="00527FC9">
        <w:rPr>
          <w:sz w:val="28"/>
          <w:szCs w:val="28"/>
        </w:rPr>
        <w:t xml:space="preserve">и съвет: </w:t>
      </w:r>
      <w:bookmarkStart w:id="0" w:name="_GoBack"/>
      <w:bookmarkEnd w:id="0"/>
    </w:p>
    <w:p w:rsidR="00C901C9" w:rsidRDefault="00C901C9" w:rsidP="00C901C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Банка </w:t>
      </w:r>
      <w:proofErr w:type="spellStart"/>
      <w:r>
        <w:rPr>
          <w:sz w:val="28"/>
          <w:szCs w:val="28"/>
        </w:rPr>
        <w:t>Уникредит</w:t>
      </w:r>
      <w:proofErr w:type="spellEnd"/>
      <w:r>
        <w:rPr>
          <w:sz w:val="28"/>
          <w:szCs w:val="28"/>
        </w:rPr>
        <w:t xml:space="preserve"> Булбанк</w:t>
      </w:r>
    </w:p>
    <w:p w:rsidR="00C901C9" w:rsidRDefault="00C901C9" w:rsidP="00C901C9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BG85UNCR76301000029813</w:t>
      </w:r>
    </w:p>
    <w:p w:rsidR="00C901C9" w:rsidRPr="00E67F67" w:rsidRDefault="00C901C9" w:rsidP="00C901C9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</w:t>
      </w:r>
    </w:p>
    <w:p w:rsidR="00C901C9" w:rsidRDefault="00C901C9" w:rsidP="00C901C9">
      <w:pPr>
        <w:ind w:left="720"/>
        <w:rPr>
          <w:sz w:val="28"/>
          <w:szCs w:val="28"/>
          <w:lang w:val="en-US"/>
        </w:rPr>
      </w:pPr>
    </w:p>
    <w:p w:rsidR="00C901C9" w:rsidRPr="005517F3" w:rsidRDefault="00C901C9" w:rsidP="00C901C9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Банкова сметка на Адвока</w:t>
      </w:r>
      <w:r w:rsidR="005517F3">
        <w:rPr>
          <w:sz w:val="28"/>
          <w:szCs w:val="28"/>
        </w:rPr>
        <w:t xml:space="preserve">тска колегия – Добрич: </w:t>
      </w:r>
    </w:p>
    <w:p w:rsidR="00C901C9" w:rsidRDefault="00C901C9" w:rsidP="00C901C9">
      <w:pPr>
        <w:ind w:left="720"/>
        <w:rPr>
          <w:sz w:val="28"/>
          <w:szCs w:val="28"/>
        </w:rPr>
      </w:pPr>
      <w:r>
        <w:rPr>
          <w:sz w:val="28"/>
          <w:szCs w:val="28"/>
        </w:rPr>
        <w:t>Банка ДСК</w:t>
      </w:r>
    </w:p>
    <w:p w:rsidR="00C901C9" w:rsidRPr="006A4A9B" w:rsidRDefault="00C901C9" w:rsidP="00C901C9">
      <w:pPr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IBAN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BG62STSA93000007374563</w:t>
      </w:r>
    </w:p>
    <w:p w:rsidR="00C901C9" w:rsidRPr="00C901C9" w:rsidRDefault="00C901C9" w:rsidP="00C901C9">
      <w:pPr>
        <w:rPr>
          <w:sz w:val="28"/>
          <w:szCs w:val="28"/>
        </w:rPr>
      </w:pPr>
    </w:p>
    <w:p w:rsidR="00C71640" w:rsidRDefault="00C71640"/>
    <w:sectPr w:rsidR="00C7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2441"/>
    <w:multiLevelType w:val="hybridMultilevel"/>
    <w:tmpl w:val="AA5E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EF"/>
    <w:rsid w:val="00527FC9"/>
    <w:rsid w:val="005517F3"/>
    <w:rsid w:val="005B51EF"/>
    <w:rsid w:val="00C71640"/>
    <w:rsid w:val="00C901C9"/>
    <w:rsid w:val="00F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dcterms:created xsi:type="dcterms:W3CDTF">2022-04-11T11:50:00Z</dcterms:created>
  <dcterms:modified xsi:type="dcterms:W3CDTF">2024-03-01T08:04:00Z</dcterms:modified>
</cp:coreProperties>
</file>