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99A025" w14:textId="4E7301A7" w:rsidR="001465CC" w:rsidRPr="005E607B" w:rsidRDefault="00FB130E" w:rsidP="001465C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E60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E4D8A19" wp14:editId="7FB7EF11">
            <wp:simplePos x="0" y="0"/>
            <wp:positionH relativeFrom="column">
              <wp:posOffset>-13335</wp:posOffset>
            </wp:positionH>
            <wp:positionV relativeFrom="paragraph">
              <wp:posOffset>-25400</wp:posOffset>
            </wp:positionV>
            <wp:extent cx="457200" cy="402590"/>
            <wp:effectExtent l="0" t="0" r="0" b="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CC" w:rsidRPr="005E607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607B">
        <w:rPr>
          <w:rFonts w:ascii="Times New Roman" w:hAnsi="Times New Roman" w:cs="Times New Roman"/>
          <w:sz w:val="28"/>
          <w:szCs w:val="28"/>
        </w:rPr>
        <w:t>3</w:t>
      </w:r>
      <w:r w:rsidR="005E607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465CC" w:rsidRPr="005E607B">
        <w:rPr>
          <w:rFonts w:ascii="Times New Roman" w:hAnsi="Times New Roman" w:cs="Times New Roman"/>
          <w:sz w:val="24"/>
          <w:szCs w:val="24"/>
        </w:rPr>
        <w:t xml:space="preserve"> години АПИС – Силата на информацията</w:t>
      </w:r>
    </w:p>
    <w:p w14:paraId="09A1B204" w14:textId="77777777" w:rsidR="00123948" w:rsidRPr="005E607B" w:rsidRDefault="00FB130E" w:rsidP="00123948">
      <w:pPr>
        <w:spacing w:before="40"/>
        <w:jc w:val="both"/>
        <w:rPr>
          <w:sz w:val="20"/>
          <w:szCs w:val="20"/>
        </w:rPr>
      </w:pPr>
      <w:r w:rsidRPr="005E60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B6778" wp14:editId="239D5005">
                <wp:simplePos x="0" y="0"/>
                <wp:positionH relativeFrom="page">
                  <wp:posOffset>958215</wp:posOffset>
                </wp:positionH>
                <wp:positionV relativeFrom="paragraph">
                  <wp:posOffset>5080</wp:posOffset>
                </wp:positionV>
                <wp:extent cx="4206240" cy="0"/>
                <wp:effectExtent l="0" t="0" r="0" b="0"/>
                <wp:wrapNone/>
                <wp:docPr id="9915998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53DF0B"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5pt,.4pt" to="40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">
                <v:stroke startarrowwidth="narrow" startarrowlength="short" endarrowwidth="narrow" endarrowlength="short"/>
                <o:lock v:ext="edit" shapetype="f"/>
                <w10:wrap anchorx="page"/>
              </v:line>
            </w:pict>
          </mc:Fallback>
        </mc:AlternateContent>
      </w:r>
      <w:r w:rsidR="00123948" w:rsidRPr="005E607B">
        <w:rPr>
          <w:sz w:val="20"/>
          <w:szCs w:val="20"/>
        </w:rPr>
        <w:t>„АПИС ЕВРОПА” АД</w:t>
      </w:r>
    </w:p>
    <w:p w14:paraId="1B36FFA0" w14:textId="77777777" w:rsidR="00123948" w:rsidRPr="005E607B" w:rsidRDefault="00123948" w:rsidP="00123948">
      <w:pPr>
        <w:spacing w:before="40"/>
        <w:jc w:val="both"/>
        <w:rPr>
          <w:color w:val="000000"/>
          <w:sz w:val="20"/>
          <w:szCs w:val="20"/>
        </w:rPr>
      </w:pPr>
      <w:r w:rsidRPr="005E607B">
        <w:rPr>
          <w:color w:val="000000"/>
          <w:sz w:val="20"/>
          <w:szCs w:val="20"/>
        </w:rPr>
        <w:t>София 1000, ул. „Граф Игнатиев” 7 А</w:t>
      </w:r>
    </w:p>
    <w:p w14:paraId="27F94B22" w14:textId="77777777" w:rsidR="00F96B2F" w:rsidRPr="005E607B" w:rsidRDefault="00F96B2F" w:rsidP="00123948">
      <w:pPr>
        <w:jc w:val="both"/>
        <w:rPr>
          <w:color w:val="000000"/>
          <w:sz w:val="20"/>
          <w:szCs w:val="20"/>
        </w:rPr>
      </w:pPr>
      <w:r w:rsidRPr="005E607B">
        <w:rPr>
          <w:color w:val="000000"/>
          <w:sz w:val="20"/>
          <w:szCs w:val="20"/>
        </w:rPr>
        <w:t>Т</w:t>
      </w:r>
      <w:r w:rsidR="00123948" w:rsidRPr="005E607B">
        <w:rPr>
          <w:color w:val="000000"/>
          <w:sz w:val="20"/>
          <w:szCs w:val="20"/>
        </w:rPr>
        <w:t xml:space="preserve">ел.: 02/ 923 98 00, </w:t>
      </w:r>
      <w:r w:rsidRPr="005E607B">
        <w:rPr>
          <w:color w:val="000000"/>
          <w:sz w:val="20"/>
          <w:szCs w:val="20"/>
        </w:rPr>
        <w:t>070044944</w:t>
      </w:r>
    </w:p>
    <w:p w14:paraId="7BE855C4" w14:textId="77777777" w:rsidR="00123948" w:rsidRPr="005E607B" w:rsidRDefault="00123948" w:rsidP="00123948">
      <w:pPr>
        <w:jc w:val="both"/>
        <w:rPr>
          <w:color w:val="000000"/>
          <w:sz w:val="20"/>
          <w:szCs w:val="20"/>
        </w:rPr>
      </w:pPr>
      <w:r w:rsidRPr="005E607B">
        <w:rPr>
          <w:color w:val="000000"/>
          <w:sz w:val="20"/>
          <w:szCs w:val="20"/>
        </w:rPr>
        <w:t>www.apis.bg</w:t>
      </w:r>
    </w:p>
    <w:p w14:paraId="1B2F3FCF" w14:textId="77777777" w:rsidR="00123948" w:rsidRPr="005E607B" w:rsidRDefault="00123948" w:rsidP="00123948">
      <w:pPr>
        <w:spacing w:before="40"/>
        <w:jc w:val="both"/>
        <w:rPr>
          <w:color w:val="000000"/>
          <w:sz w:val="20"/>
          <w:szCs w:val="20"/>
        </w:rPr>
      </w:pPr>
      <w:r w:rsidRPr="005E607B">
        <w:rPr>
          <w:color w:val="000000"/>
          <w:sz w:val="20"/>
          <w:szCs w:val="20"/>
        </w:rPr>
        <w:t>ЕИК 175142993</w:t>
      </w:r>
    </w:p>
    <w:p w14:paraId="7EAFA88F" w14:textId="77777777" w:rsidR="002606A2" w:rsidRPr="005E607B" w:rsidRDefault="002606A2" w:rsidP="002606A2">
      <w:pPr>
        <w:rPr>
          <w:b/>
          <w:sz w:val="28"/>
        </w:rPr>
      </w:pPr>
    </w:p>
    <w:p w14:paraId="5767BD6A" w14:textId="77777777" w:rsidR="006769B8" w:rsidRPr="006769B8" w:rsidRDefault="006769B8" w:rsidP="006769B8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Style w:val="Strong"/>
          <w:rFonts w:ascii="Times New Roman" w:hAnsi="Times New Roman" w:cs="Times New Roman"/>
          <w:color w:val="000000"/>
        </w:rPr>
        <w:t>ПОКАНА</w:t>
      </w:r>
    </w:p>
    <w:p w14:paraId="41DA7A2D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До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Потребителите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правно-информационни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регистрови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8DF50C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Относно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безплатен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едномесечен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свободен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АПИС Европа АД</w:t>
      </w:r>
    </w:p>
    <w:p w14:paraId="61FED25B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7D8D6C9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>УВАЖАЕМИ ГОСПОЖИ И ГОСПОДА,</w:t>
      </w:r>
    </w:p>
    <w:p w14:paraId="24B49BD0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769B8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тремейки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продуктите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услугите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бъдем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полезни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имаме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удоволствието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предоставим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свободен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един</w:t>
      </w:r>
      <w:proofErr w:type="spellEnd"/>
      <w:r w:rsidRPr="006769B8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месец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версията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информационните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Евро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Финанси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Евро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Финанси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, Глобус, </w:t>
      </w:r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АПИС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/съгласно </w:t>
      </w:r>
      <w:r w:rsidRPr="006769B8">
        <w:rPr>
          <w:rFonts w:ascii="Times New Roman" w:hAnsi="Times New Roman" w:cs="Times New Roman"/>
          <w:sz w:val="24"/>
          <w:szCs w:val="24"/>
        </w:rPr>
        <w:t>GDPR</w:t>
      </w:r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 със скрити ЕГН на субектите/, Регистър Фирмен анализ, Акционерен капитал и Досиетата ЗОП.</w:t>
      </w:r>
    </w:p>
    <w:p w14:paraId="3FCA3648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Нашите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правно-информационни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ресурси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съдържат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винаги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актуална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достоверна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структурирана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областта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правото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финансите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предлагат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компетентни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авторски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коментари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анализи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важните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българското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европейското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законодателство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Богатата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функционалност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дружелюбният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удобен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ползване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интерфейс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полезен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улесняват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Вашата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ежедневна</w:t>
      </w:r>
      <w:proofErr w:type="spellEnd"/>
      <w:r w:rsidRPr="0067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913914" w14:textId="44309299" w:rsidR="006769B8" w:rsidRPr="006769B8" w:rsidRDefault="006769B8" w:rsidP="006769B8">
      <w:r w:rsidRPr="006769B8">
        <w:rPr>
          <w:color w:val="000000"/>
        </w:rPr>
        <w:t xml:space="preserve">В посочения времеви период продуктите могат да се ползват </w:t>
      </w:r>
      <w:r w:rsidRPr="006769B8">
        <w:t>чрез сайта:</w:t>
      </w:r>
    </w:p>
    <w:p w14:paraId="1D4794B3" w14:textId="77777777" w:rsidR="006769B8" w:rsidRPr="006769B8" w:rsidRDefault="006769B8" w:rsidP="006769B8"/>
    <w:p w14:paraId="5E206819" w14:textId="77777777" w:rsidR="006769B8" w:rsidRPr="006769B8" w:rsidRDefault="006769B8" w:rsidP="006769B8">
      <w:pPr>
        <w:rPr>
          <w:lang w:val="en-US"/>
        </w:rPr>
      </w:pPr>
      <w:hyperlink r:id="rId8" w:history="1">
        <w:r w:rsidRPr="006769B8">
          <w:rPr>
            <w:rStyle w:val="Hyperlink"/>
          </w:rPr>
          <w:t>https://web.apis.bg</w:t>
        </w:r>
      </w:hyperlink>
    </w:p>
    <w:p w14:paraId="1C467574" w14:textId="77777777" w:rsidR="006769B8" w:rsidRPr="006769B8" w:rsidRDefault="006769B8" w:rsidP="006769B8">
      <w:pPr>
        <w:rPr>
          <w:color w:val="000000"/>
        </w:rPr>
      </w:pPr>
      <w:r w:rsidRPr="006769B8">
        <w:rPr>
          <w:color w:val="000000"/>
        </w:rPr>
        <w:t xml:space="preserve">потребителско име: </w:t>
      </w:r>
      <w:r w:rsidRPr="006769B8">
        <w:rPr>
          <w:rStyle w:val="Strong"/>
          <w:color w:val="000000"/>
        </w:rPr>
        <w:t>apis_all</w:t>
      </w:r>
    </w:p>
    <w:p w14:paraId="5614ABF8" w14:textId="238797A7" w:rsidR="006769B8" w:rsidRDefault="006769B8" w:rsidP="006769B8">
      <w:pPr>
        <w:rPr>
          <w:rStyle w:val="Strong"/>
          <w:color w:val="000000"/>
        </w:rPr>
      </w:pPr>
      <w:r w:rsidRPr="006769B8">
        <w:rPr>
          <w:color w:val="000000"/>
        </w:rPr>
        <w:t xml:space="preserve">парола: </w:t>
      </w:r>
      <w:r w:rsidRPr="006769B8">
        <w:rPr>
          <w:rStyle w:val="Strong"/>
          <w:color w:val="000000"/>
        </w:rPr>
        <w:t>Ap1s#@LL</w:t>
      </w:r>
    </w:p>
    <w:p w14:paraId="23D19F43" w14:textId="77777777" w:rsidR="006769B8" w:rsidRPr="006769B8" w:rsidRDefault="006769B8" w:rsidP="006769B8">
      <w:pPr>
        <w:rPr>
          <w:color w:val="000000"/>
          <w:lang w:val="en-US"/>
        </w:rPr>
      </w:pPr>
    </w:p>
    <w:p w14:paraId="72163836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продукти</w:t>
      </w:r>
      <w:proofErr w:type="spellEnd"/>
      <w:r w:rsidRPr="006769B8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000000"/>
        </w:rPr>
        <w:t>на</w:t>
      </w:r>
      <w:proofErr w:type="spellEnd"/>
      <w:r w:rsidRPr="006769B8">
        <w:rPr>
          <w:rStyle w:val="Strong"/>
          <w:rFonts w:ascii="Times New Roman" w:hAnsi="Times New Roman" w:cs="Times New Roman"/>
          <w:color w:val="000000"/>
        </w:rPr>
        <w:t xml:space="preserve"> АПИС</w:t>
      </w:r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представени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нашия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сайт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tgtFrame="blank" w:history="1">
        <w:r w:rsidRPr="006769B8">
          <w:rPr>
            <w:rStyle w:val="Hyperlink"/>
            <w:rFonts w:ascii="Times New Roman" w:hAnsi="Times New Roman" w:cs="Times New Roman"/>
            <w:sz w:val="24"/>
            <w:szCs w:val="24"/>
          </w:rPr>
          <w:t>https://apis.bg/bg/products</w:t>
        </w:r>
      </w:hyperlink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можете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запознаете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към представител на </w:t>
      </w:r>
      <w:proofErr w:type="gramStart"/>
      <w:r w:rsidRPr="006769B8">
        <w:rPr>
          <w:rFonts w:ascii="Times New Roman" w:hAnsi="Times New Roman" w:cs="Times New Roman"/>
          <w:sz w:val="24"/>
          <w:szCs w:val="24"/>
          <w:lang w:val="bg-BG"/>
        </w:rPr>
        <w:t xml:space="preserve">Апис </w:t>
      </w:r>
      <w:r w:rsidRPr="006769B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позвъните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>. 029804827; 029239800.</w:t>
      </w:r>
    </w:p>
    <w:p w14:paraId="526EE6A0" w14:textId="3BD78CA8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Оставаме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Ваше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разположение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3925B99" w14:textId="465AD8DD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пожелание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здраве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хубаво лято</w:t>
      </w:r>
      <w:bookmarkStart w:id="0" w:name="_GoBack"/>
      <w:bookmarkEnd w:id="0"/>
      <w:r w:rsidRPr="006769B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D0BD66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2FEAA1B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Ирина Радоева </w:t>
      </w:r>
      <w:r w:rsidRPr="006769B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67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B8">
        <w:rPr>
          <w:rStyle w:val="Strong"/>
          <w:rFonts w:ascii="Times New Roman" w:hAnsi="Times New Roman" w:cs="Times New Roman"/>
          <w:color w:val="000000"/>
        </w:rPr>
        <w:t>"АПИС Европа" АД</w:t>
      </w:r>
      <w:r w:rsidRPr="00676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W: </w:t>
      </w:r>
      <w:hyperlink r:id="rId10" w:tgtFrame="blank" w:history="1">
        <w:r w:rsidRPr="006769B8">
          <w:rPr>
            <w:rStyle w:val="Hyperlink"/>
            <w:rFonts w:ascii="Times New Roman" w:hAnsi="Times New Roman" w:cs="Times New Roman"/>
            <w:sz w:val="24"/>
            <w:szCs w:val="24"/>
          </w:rPr>
          <w:t>www.apis.bg</w:t>
        </w:r>
      </w:hyperlink>
      <w:r w:rsidRPr="00676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@: </w:t>
      </w:r>
      <w:hyperlink r:id="rId11" w:history="1">
        <w:r w:rsidRPr="006769B8">
          <w:rPr>
            <w:rStyle w:val="Hyperlink"/>
            <w:rFonts w:ascii="Times New Roman" w:hAnsi="Times New Roman" w:cs="Times New Roman"/>
            <w:sz w:val="24"/>
            <w:szCs w:val="24"/>
          </w:rPr>
          <w:t>office@apis.bg</w:t>
        </w:r>
      </w:hyperlink>
      <w:r w:rsidRPr="006769B8">
        <w:rPr>
          <w:rFonts w:ascii="Times New Roman" w:hAnsi="Times New Roman" w:cs="Times New Roman"/>
          <w:color w:val="000000"/>
          <w:sz w:val="24"/>
          <w:szCs w:val="24"/>
        </w:rPr>
        <w:br/>
        <w:t>T: +359 2 9804827, 2 9239800</w:t>
      </w:r>
    </w:p>
    <w:p w14:paraId="7ED07C30" w14:textId="77777777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769B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F3927FD" w14:textId="52B6A6F9" w:rsidR="006769B8" w:rsidRPr="006769B8" w:rsidRDefault="006769B8" w:rsidP="006769B8">
      <w:pPr>
        <w:pStyle w:val="NormalWeb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Това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писмо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съгласно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2" w:tgtFrame="blank" w:history="1">
        <w:r w:rsidRPr="006769B8">
          <w:rPr>
            <w:rStyle w:val="Hyperlink"/>
            <w:rFonts w:ascii="Times New Roman" w:hAnsi="Times New Roman" w:cs="Times New Roman"/>
            <w:sz w:val="18"/>
            <w:szCs w:val="18"/>
          </w:rPr>
          <w:t>ЗЕТ</w:t>
        </w:r>
      </w:hyperlink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може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бъде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разпознато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като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непоискано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търговско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769B8">
        <w:rPr>
          <w:rFonts w:ascii="Times New Roman" w:hAnsi="Times New Roman" w:cs="Times New Roman"/>
          <w:color w:val="000000"/>
          <w:sz w:val="18"/>
          <w:szCs w:val="18"/>
        </w:rPr>
        <w:t>съобщение</w:t>
      </w:r>
      <w:proofErr w:type="spellEnd"/>
      <w:r w:rsidRPr="006769B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6769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В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случай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,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че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желаете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АПИС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да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не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Ви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изпраща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повече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съобщения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, </w:t>
      </w:r>
      <w:proofErr w:type="spell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моля</w:t>
      </w:r>
      <w:proofErr w:type="spellEnd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 xml:space="preserve"> </w:t>
      </w:r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  <w:lang w:val="bg-BG"/>
        </w:rPr>
        <w:t xml:space="preserve">пишете на </w:t>
      </w:r>
      <w:proofErr w:type="gramStart"/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email</w:t>
      </w:r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  <w:lang w:val="bg-BG"/>
        </w:rPr>
        <w:t>:</w:t>
      </w:r>
      <w:r w:rsidRPr="006769B8">
        <w:rPr>
          <w:rStyle w:val="Strong"/>
          <w:rFonts w:ascii="Times New Roman" w:hAnsi="Times New Roman" w:cs="Times New Roman"/>
          <w:color w:val="888888"/>
          <w:sz w:val="18"/>
          <w:szCs w:val="18"/>
        </w:rPr>
        <w:t>office@apis.bg</w:t>
      </w:r>
      <w:proofErr w:type="gramEnd"/>
    </w:p>
    <w:p w14:paraId="37F648A4" w14:textId="1BF7AA20" w:rsidR="00E5046E" w:rsidRPr="006769B8" w:rsidRDefault="00E5046E" w:rsidP="006769B8">
      <w:pPr>
        <w:ind w:left="4395"/>
        <w:rPr>
          <w:i/>
        </w:rPr>
      </w:pPr>
    </w:p>
    <w:sectPr w:rsidR="00E5046E" w:rsidRPr="006769B8" w:rsidSect="006769B8">
      <w:footnotePr>
        <w:numRestart w:val="eachPage"/>
      </w:footnotePr>
      <w:endnotePr>
        <w:numFmt w:val="decimal"/>
        <w:numStart w:val="0"/>
      </w:endnotePr>
      <w:pgSz w:w="11822" w:h="16704"/>
      <w:pgMar w:top="-306" w:right="1112" w:bottom="90" w:left="1418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F7D0" w14:textId="77777777" w:rsidR="00416213" w:rsidRDefault="00416213" w:rsidP="00FB130E">
      <w:r>
        <w:separator/>
      </w:r>
    </w:p>
  </w:endnote>
  <w:endnote w:type="continuationSeparator" w:id="0">
    <w:p w14:paraId="2862DBE7" w14:textId="77777777" w:rsidR="00416213" w:rsidRDefault="00416213" w:rsidP="00FB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F3F5" w14:textId="77777777" w:rsidR="00416213" w:rsidRDefault="00416213" w:rsidP="00FB130E">
      <w:r>
        <w:separator/>
      </w:r>
    </w:p>
  </w:footnote>
  <w:footnote w:type="continuationSeparator" w:id="0">
    <w:p w14:paraId="739F3240" w14:textId="77777777" w:rsidR="00416213" w:rsidRDefault="00416213" w:rsidP="00FB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E19"/>
    <w:multiLevelType w:val="hybridMultilevel"/>
    <w:tmpl w:val="960E2712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D6E22"/>
    <w:multiLevelType w:val="hybridMultilevel"/>
    <w:tmpl w:val="F7984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3F"/>
    <w:rsid w:val="00000D3C"/>
    <w:rsid w:val="00001AA1"/>
    <w:rsid w:val="00007FE2"/>
    <w:rsid w:val="00012623"/>
    <w:rsid w:val="000142F4"/>
    <w:rsid w:val="0001794C"/>
    <w:rsid w:val="00043775"/>
    <w:rsid w:val="00047D14"/>
    <w:rsid w:val="00061A52"/>
    <w:rsid w:val="00066301"/>
    <w:rsid w:val="00083294"/>
    <w:rsid w:val="00091E8E"/>
    <w:rsid w:val="000C7CEF"/>
    <w:rsid w:val="00123948"/>
    <w:rsid w:val="00144444"/>
    <w:rsid w:val="001465CC"/>
    <w:rsid w:val="00150C60"/>
    <w:rsid w:val="001542C0"/>
    <w:rsid w:val="001B59F9"/>
    <w:rsid w:val="001B6918"/>
    <w:rsid w:val="002260AE"/>
    <w:rsid w:val="00235F37"/>
    <w:rsid w:val="002576B2"/>
    <w:rsid w:val="002600E2"/>
    <w:rsid w:val="002606A2"/>
    <w:rsid w:val="0026516E"/>
    <w:rsid w:val="0027696E"/>
    <w:rsid w:val="00277BA6"/>
    <w:rsid w:val="002914D0"/>
    <w:rsid w:val="002B6976"/>
    <w:rsid w:val="002C7D43"/>
    <w:rsid w:val="002D2238"/>
    <w:rsid w:val="002E5415"/>
    <w:rsid w:val="002E5DB6"/>
    <w:rsid w:val="002F336E"/>
    <w:rsid w:val="002F3F00"/>
    <w:rsid w:val="003051E2"/>
    <w:rsid w:val="00317D90"/>
    <w:rsid w:val="0034044C"/>
    <w:rsid w:val="00360809"/>
    <w:rsid w:val="00363DA7"/>
    <w:rsid w:val="003C1A63"/>
    <w:rsid w:val="003D40F9"/>
    <w:rsid w:val="003D75D7"/>
    <w:rsid w:val="00416213"/>
    <w:rsid w:val="00417954"/>
    <w:rsid w:val="004312E8"/>
    <w:rsid w:val="0044405E"/>
    <w:rsid w:val="00473EBD"/>
    <w:rsid w:val="004A11FC"/>
    <w:rsid w:val="004A302E"/>
    <w:rsid w:val="00520D6C"/>
    <w:rsid w:val="00537C4E"/>
    <w:rsid w:val="00562808"/>
    <w:rsid w:val="005E607B"/>
    <w:rsid w:val="00611091"/>
    <w:rsid w:val="006166C6"/>
    <w:rsid w:val="00633995"/>
    <w:rsid w:val="006769B8"/>
    <w:rsid w:val="00685DC2"/>
    <w:rsid w:val="006B2933"/>
    <w:rsid w:val="006B4131"/>
    <w:rsid w:val="006C171D"/>
    <w:rsid w:val="006E6777"/>
    <w:rsid w:val="0070657D"/>
    <w:rsid w:val="0071760E"/>
    <w:rsid w:val="00722F5F"/>
    <w:rsid w:val="00723C1E"/>
    <w:rsid w:val="0072732B"/>
    <w:rsid w:val="007350BD"/>
    <w:rsid w:val="007430F2"/>
    <w:rsid w:val="00747B8B"/>
    <w:rsid w:val="00752CAF"/>
    <w:rsid w:val="0076074C"/>
    <w:rsid w:val="0077006D"/>
    <w:rsid w:val="00781B95"/>
    <w:rsid w:val="007866A1"/>
    <w:rsid w:val="007B0662"/>
    <w:rsid w:val="007B4104"/>
    <w:rsid w:val="007C1CEB"/>
    <w:rsid w:val="007E4151"/>
    <w:rsid w:val="007E53C1"/>
    <w:rsid w:val="007F1872"/>
    <w:rsid w:val="00846E43"/>
    <w:rsid w:val="00857BF8"/>
    <w:rsid w:val="008748D9"/>
    <w:rsid w:val="0088203F"/>
    <w:rsid w:val="008A11C9"/>
    <w:rsid w:val="008C0EBA"/>
    <w:rsid w:val="008C7450"/>
    <w:rsid w:val="008C7765"/>
    <w:rsid w:val="008D4A35"/>
    <w:rsid w:val="00917587"/>
    <w:rsid w:val="009218E9"/>
    <w:rsid w:val="00963AA2"/>
    <w:rsid w:val="009723C4"/>
    <w:rsid w:val="00987EDF"/>
    <w:rsid w:val="009D1B32"/>
    <w:rsid w:val="009D77AF"/>
    <w:rsid w:val="009E173E"/>
    <w:rsid w:val="009E3069"/>
    <w:rsid w:val="009F46B4"/>
    <w:rsid w:val="00A32444"/>
    <w:rsid w:val="00A45EB5"/>
    <w:rsid w:val="00A5010D"/>
    <w:rsid w:val="00A77555"/>
    <w:rsid w:val="00A775A1"/>
    <w:rsid w:val="00A8040C"/>
    <w:rsid w:val="00A83123"/>
    <w:rsid w:val="00AA282D"/>
    <w:rsid w:val="00AB7649"/>
    <w:rsid w:val="00AC0B0A"/>
    <w:rsid w:val="00AC0C9F"/>
    <w:rsid w:val="00AC143B"/>
    <w:rsid w:val="00AC180D"/>
    <w:rsid w:val="00AD2D21"/>
    <w:rsid w:val="00AF66D0"/>
    <w:rsid w:val="00B44C65"/>
    <w:rsid w:val="00B47486"/>
    <w:rsid w:val="00B651C4"/>
    <w:rsid w:val="00B8284B"/>
    <w:rsid w:val="00BB653E"/>
    <w:rsid w:val="00C016B7"/>
    <w:rsid w:val="00C11642"/>
    <w:rsid w:val="00C15B48"/>
    <w:rsid w:val="00C23478"/>
    <w:rsid w:val="00C30154"/>
    <w:rsid w:val="00C3589A"/>
    <w:rsid w:val="00C51A8E"/>
    <w:rsid w:val="00C76090"/>
    <w:rsid w:val="00CA22E9"/>
    <w:rsid w:val="00CB5359"/>
    <w:rsid w:val="00CB6CC7"/>
    <w:rsid w:val="00CC3CF8"/>
    <w:rsid w:val="00CD4ED6"/>
    <w:rsid w:val="00CE2A23"/>
    <w:rsid w:val="00D74D3A"/>
    <w:rsid w:val="00DC67F1"/>
    <w:rsid w:val="00DD01F8"/>
    <w:rsid w:val="00DD6801"/>
    <w:rsid w:val="00DE7969"/>
    <w:rsid w:val="00E041D7"/>
    <w:rsid w:val="00E26B71"/>
    <w:rsid w:val="00E44A4D"/>
    <w:rsid w:val="00E5046E"/>
    <w:rsid w:val="00E56749"/>
    <w:rsid w:val="00E63367"/>
    <w:rsid w:val="00E737BE"/>
    <w:rsid w:val="00E83C6E"/>
    <w:rsid w:val="00EC106B"/>
    <w:rsid w:val="00EE343B"/>
    <w:rsid w:val="00EF1715"/>
    <w:rsid w:val="00F04598"/>
    <w:rsid w:val="00F072A8"/>
    <w:rsid w:val="00F96B2F"/>
    <w:rsid w:val="00FB130E"/>
    <w:rsid w:val="00FE24FD"/>
    <w:rsid w:val="00FE5032"/>
    <w:rsid w:val="00FE7EC4"/>
    <w:rsid w:val="00FF4579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8184A"/>
  <w15:chartTrackingRefBased/>
  <w15:docId w15:val="{BC99B754-2AD0-904F-A27A-AB3DC44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58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8A1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7587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0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1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130E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B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30E"/>
    <w:rPr>
      <w:sz w:val="24"/>
      <w:szCs w:val="24"/>
      <w:lang w:val="bg-BG" w:eastAsia="bg-BG"/>
    </w:rPr>
  </w:style>
  <w:style w:type="character" w:styleId="Strong">
    <w:name w:val="Strong"/>
    <w:uiPriority w:val="22"/>
    <w:qFormat/>
    <w:rsid w:val="00DD01F8"/>
    <w:rPr>
      <w:b/>
      <w:bCs/>
    </w:rPr>
  </w:style>
  <w:style w:type="character" w:styleId="Hyperlink">
    <w:name w:val="Hyperlink"/>
    <w:basedOn w:val="DefaultParagraphFont"/>
    <w:rsid w:val="00706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5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69B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gislation.apis.bg/doc/224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pis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i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s.bg/bg/produ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“АПИС - Христович” ЕООД                              </vt:lpstr>
    </vt:vector>
  </TitlesOfParts>
  <Company>Apis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“АПИС - Христович” ЕООД</dc:title>
  <dc:subject/>
  <dc:creator>Serge Yankov</dc:creator>
  <cp:keywords/>
  <dc:description/>
  <cp:lastModifiedBy>Irina Radoeva</cp:lastModifiedBy>
  <cp:revision>2</cp:revision>
  <cp:lastPrinted>2006-11-23T15:08:00Z</cp:lastPrinted>
  <dcterms:created xsi:type="dcterms:W3CDTF">2023-07-19T11:22:00Z</dcterms:created>
  <dcterms:modified xsi:type="dcterms:W3CDTF">2023-07-19T11:22:00Z</dcterms:modified>
</cp:coreProperties>
</file>