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99" w:rsidRPr="009E4F99" w:rsidRDefault="009E4F99" w:rsidP="00CA083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4"/>
          <w:szCs w:val="24"/>
          <w:lang w:val="en-US"/>
        </w:rPr>
      </w:pPr>
      <w:bookmarkStart w:id="0" w:name="_Toc484771687"/>
      <w:r w:rsidRPr="009E4F99">
        <w:rPr>
          <w:rFonts w:ascii="Trebuchet MS" w:hAnsi="Trebuchet MS" w:cs="Trebuchet MS"/>
          <w:color w:val="000000"/>
          <w:sz w:val="24"/>
          <w:szCs w:val="24"/>
          <w:lang w:val="en-US"/>
        </w:rPr>
        <w:t xml:space="preserve"> </w:t>
      </w:r>
      <w:r w:rsidRPr="00792CA9">
        <w:rPr>
          <w:rFonts w:ascii="Trebuchet MS" w:hAnsi="Trebuchet MS" w:cs="Trebuchet MS"/>
          <w:color w:val="000000"/>
          <w:sz w:val="24"/>
          <w:szCs w:val="24"/>
          <w:lang w:val="en-US"/>
        </w:rPr>
        <w:tab/>
      </w:r>
      <w:r w:rsidRPr="00792CA9">
        <w:rPr>
          <w:rFonts w:ascii="Trebuchet MS" w:hAnsi="Trebuchet MS" w:cs="Trebuchet MS"/>
          <w:color w:val="000000"/>
          <w:sz w:val="24"/>
          <w:szCs w:val="24"/>
          <w:lang w:val="en-US"/>
        </w:rPr>
        <w:tab/>
      </w:r>
      <w:r w:rsidRPr="00792CA9">
        <w:rPr>
          <w:rFonts w:ascii="Trebuchet MS" w:hAnsi="Trebuchet MS" w:cs="Trebuchet MS"/>
          <w:color w:val="000000"/>
          <w:sz w:val="24"/>
          <w:szCs w:val="24"/>
          <w:lang w:val="en-US"/>
        </w:rPr>
        <w:tab/>
      </w:r>
      <w:r w:rsidRPr="00792CA9">
        <w:rPr>
          <w:rFonts w:ascii="Trebuchet MS" w:hAnsi="Trebuchet MS" w:cs="Trebuchet MS"/>
          <w:color w:val="000000"/>
          <w:sz w:val="24"/>
          <w:szCs w:val="24"/>
          <w:lang w:val="en-US"/>
        </w:rPr>
        <w:tab/>
      </w:r>
      <w:r w:rsidRPr="00792CA9">
        <w:rPr>
          <w:rFonts w:ascii="Trebuchet MS" w:hAnsi="Trebuchet MS" w:cs="Trebuchet MS"/>
          <w:color w:val="000000"/>
          <w:sz w:val="24"/>
          <w:szCs w:val="24"/>
          <w:lang w:val="en-US"/>
        </w:rPr>
        <w:tab/>
      </w:r>
    </w:p>
    <w:p w:rsidR="009E4F99" w:rsidRPr="009E4F99" w:rsidRDefault="009E4F99" w:rsidP="00CA083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</w:p>
    <w:p w:rsidR="007B4C1D" w:rsidRDefault="00753AA3" w:rsidP="00753AA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sz w:val="24"/>
          <w:szCs w:val="24"/>
          <w:lang w:val="bg-BG"/>
        </w:rPr>
      </w:pPr>
      <w:r>
        <w:rPr>
          <w:rFonts w:ascii="Trebuchet MS" w:hAnsi="Trebuchet MS" w:cs="Trebuchet MS"/>
          <w:b/>
          <w:bCs/>
          <w:sz w:val="24"/>
          <w:szCs w:val="24"/>
          <w:lang w:val="bg-BG"/>
        </w:rPr>
        <w:t xml:space="preserve">Продължават записванията </w:t>
      </w:r>
      <w:r w:rsidR="00550711" w:rsidRPr="00550711">
        <w:rPr>
          <w:rFonts w:ascii="Trebuchet MS" w:hAnsi="Trebuchet MS" w:cs="Trebuchet MS"/>
          <w:b/>
          <w:bCs/>
          <w:sz w:val="24"/>
          <w:szCs w:val="24"/>
          <w:lang w:val="bg-BG"/>
        </w:rPr>
        <w:t>в обученията по Трансграничния проект на Адвока</w:t>
      </w:r>
      <w:r>
        <w:rPr>
          <w:rFonts w:ascii="Trebuchet MS" w:hAnsi="Trebuchet MS" w:cs="Trebuchet MS"/>
          <w:b/>
          <w:bCs/>
          <w:sz w:val="24"/>
          <w:szCs w:val="24"/>
          <w:lang w:val="bg-BG"/>
        </w:rPr>
        <w:t>тските колегии във Видин и Долж</w:t>
      </w:r>
    </w:p>
    <w:p w:rsidR="00550711" w:rsidRDefault="00550711" w:rsidP="00CA083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4"/>
          <w:szCs w:val="24"/>
          <w:lang w:val="bg-BG"/>
        </w:rPr>
      </w:pPr>
    </w:p>
    <w:p w:rsidR="00550711" w:rsidRPr="00550711" w:rsidRDefault="00550711" w:rsidP="00CA083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4"/>
          <w:szCs w:val="24"/>
          <w:lang w:val="bg-BG"/>
        </w:rPr>
      </w:pPr>
    </w:p>
    <w:p w:rsidR="00EE7C02" w:rsidRDefault="00EE7C02" w:rsidP="00CA083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bg-BG"/>
        </w:rPr>
      </w:pPr>
    </w:p>
    <w:p w:rsidR="003025A8" w:rsidRPr="00792CA9" w:rsidRDefault="003025A8" w:rsidP="00CA083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bg-BG"/>
        </w:rPr>
      </w:pPr>
    </w:p>
    <w:p w:rsidR="00684EFD" w:rsidRDefault="00684EFD" w:rsidP="00684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  <w:lang w:val="bg-BG"/>
        </w:rPr>
      </w:pPr>
      <w:r>
        <w:rPr>
          <w:rFonts w:ascii="Trebuchet MS" w:hAnsi="Trebuchet MS"/>
          <w:sz w:val="24"/>
          <w:szCs w:val="24"/>
          <w:lang w:val="bg-BG"/>
        </w:rPr>
        <w:t>До 15 октомври 2017г. студенти от правни</w:t>
      </w:r>
      <w:r w:rsidR="00EE7C02" w:rsidRPr="00792CA9">
        <w:rPr>
          <w:rFonts w:ascii="Trebuchet MS" w:hAnsi="Trebuchet MS"/>
          <w:sz w:val="24"/>
          <w:szCs w:val="24"/>
          <w:lang w:val="bg-BG"/>
        </w:rPr>
        <w:t xml:space="preserve"> факултети, адвокати, юрисконсулти, държавни съдебни изпъ</w:t>
      </w:r>
      <w:r w:rsidR="00550711">
        <w:rPr>
          <w:rFonts w:ascii="Trebuchet MS" w:hAnsi="Trebuchet MS"/>
          <w:sz w:val="24"/>
          <w:szCs w:val="24"/>
          <w:lang w:val="bg-BG"/>
        </w:rPr>
        <w:t xml:space="preserve">лнители, нотариуси и други лица, </w:t>
      </w:r>
      <w:r w:rsidR="00EE7C02" w:rsidRPr="00792CA9">
        <w:rPr>
          <w:rFonts w:ascii="Trebuchet MS" w:hAnsi="Trebuchet MS"/>
          <w:sz w:val="24"/>
          <w:szCs w:val="24"/>
          <w:lang w:val="bg-BG"/>
        </w:rPr>
        <w:t>завършили висше</w:t>
      </w:r>
      <w:r w:rsidR="00792CA9">
        <w:rPr>
          <w:rFonts w:ascii="Trebuchet MS" w:hAnsi="Trebuchet MS"/>
          <w:sz w:val="24"/>
          <w:szCs w:val="24"/>
          <w:lang w:val="bg-BG"/>
        </w:rPr>
        <w:t xml:space="preserve"> </w:t>
      </w:r>
      <w:r w:rsidR="00EE7C02" w:rsidRPr="00792CA9">
        <w:rPr>
          <w:rFonts w:ascii="Trebuchet MS" w:hAnsi="Trebuchet MS"/>
          <w:sz w:val="24"/>
          <w:szCs w:val="24"/>
          <w:lang w:val="bg-BG"/>
        </w:rPr>
        <w:t>юридическо  образование, работещи или нереализиран</w:t>
      </w:r>
      <w:r w:rsidR="00DA2EA6" w:rsidRPr="00792CA9">
        <w:rPr>
          <w:rFonts w:ascii="Trebuchet MS" w:hAnsi="Trebuchet MS"/>
          <w:sz w:val="24"/>
          <w:szCs w:val="24"/>
          <w:lang w:val="bg-BG"/>
        </w:rPr>
        <w:t>и</w:t>
      </w:r>
      <w:r w:rsidR="00EE7C02" w:rsidRPr="00792CA9">
        <w:rPr>
          <w:rFonts w:ascii="Trebuchet MS" w:hAnsi="Trebuchet MS"/>
          <w:sz w:val="24"/>
          <w:szCs w:val="24"/>
          <w:lang w:val="bg-BG"/>
        </w:rPr>
        <w:t xml:space="preserve"> на пазара на труда</w:t>
      </w:r>
      <w:r>
        <w:rPr>
          <w:rFonts w:ascii="Trebuchet MS" w:hAnsi="Trebuchet MS"/>
          <w:sz w:val="24"/>
          <w:szCs w:val="24"/>
          <w:lang w:val="bg-BG"/>
        </w:rPr>
        <w:t>,</w:t>
      </w:r>
      <w:r w:rsidR="00EE7C02" w:rsidRPr="00792CA9">
        <w:rPr>
          <w:rFonts w:ascii="Trebuchet MS" w:hAnsi="Trebuchet MS"/>
          <w:sz w:val="24"/>
          <w:szCs w:val="24"/>
          <w:lang w:val="bg-BG"/>
        </w:rPr>
        <w:t xml:space="preserve"> могат да се възползват от възможностите, които предлага проекта „</w:t>
      </w:r>
      <w:proofErr w:type="spellStart"/>
      <w:r w:rsidR="00EE7C02" w:rsidRPr="00792CA9">
        <w:rPr>
          <w:rFonts w:ascii="Trebuchet MS" w:hAnsi="Trebuchet MS"/>
          <w:sz w:val="24"/>
          <w:szCs w:val="24"/>
        </w:rPr>
        <w:t>Трансгранично</w:t>
      </w:r>
      <w:proofErr w:type="spellEnd"/>
      <w:r w:rsidR="00EE7C02" w:rsidRPr="00792CA9">
        <w:rPr>
          <w:rFonts w:ascii="Trebuchet MS" w:hAnsi="Trebuchet MS"/>
          <w:sz w:val="24"/>
          <w:szCs w:val="24"/>
        </w:rPr>
        <w:t xml:space="preserve"> </w:t>
      </w:r>
      <w:r w:rsidR="00EE7C02" w:rsidRPr="00792CA9">
        <w:rPr>
          <w:rFonts w:ascii="Trebuchet MS" w:hAnsi="Trebuchet MS"/>
          <w:sz w:val="24"/>
          <w:szCs w:val="24"/>
          <w:lang w:val="bg-BG"/>
        </w:rPr>
        <w:t>партньорство</w:t>
      </w:r>
      <w:r w:rsidR="00EE7C02" w:rsidRPr="00792CA9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E7C02" w:rsidRPr="00792CA9">
        <w:rPr>
          <w:rFonts w:ascii="Trebuchet MS" w:hAnsi="Trebuchet MS"/>
          <w:sz w:val="24"/>
          <w:szCs w:val="24"/>
        </w:rPr>
        <w:t>за</w:t>
      </w:r>
      <w:proofErr w:type="spellEnd"/>
      <w:r w:rsidR="00EE7C02" w:rsidRPr="00792CA9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E7C02" w:rsidRPr="00792CA9">
        <w:rPr>
          <w:rFonts w:ascii="Trebuchet MS" w:hAnsi="Trebuchet MS"/>
          <w:sz w:val="24"/>
          <w:szCs w:val="24"/>
        </w:rPr>
        <w:t>обучение</w:t>
      </w:r>
      <w:proofErr w:type="spellEnd"/>
      <w:r w:rsidR="00EE7C02" w:rsidRPr="00792CA9">
        <w:rPr>
          <w:rFonts w:ascii="Trebuchet MS" w:hAnsi="Trebuchet MS"/>
          <w:sz w:val="24"/>
          <w:szCs w:val="24"/>
        </w:rPr>
        <w:t xml:space="preserve"> и </w:t>
      </w:r>
      <w:proofErr w:type="spellStart"/>
      <w:r w:rsidR="00EE7C02" w:rsidRPr="00792CA9">
        <w:rPr>
          <w:rFonts w:ascii="Trebuchet MS" w:hAnsi="Trebuchet MS"/>
          <w:sz w:val="24"/>
          <w:szCs w:val="24"/>
        </w:rPr>
        <w:t>мобилност</w:t>
      </w:r>
      <w:proofErr w:type="spellEnd"/>
      <w:r w:rsidR="00EE7C02" w:rsidRPr="00792CA9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E7C02" w:rsidRPr="00792CA9">
        <w:rPr>
          <w:rFonts w:ascii="Trebuchet MS" w:hAnsi="Trebuchet MS"/>
          <w:sz w:val="24"/>
          <w:szCs w:val="24"/>
        </w:rPr>
        <w:t>на</w:t>
      </w:r>
      <w:proofErr w:type="spellEnd"/>
      <w:r w:rsidR="00EE7C02" w:rsidRPr="00792CA9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E7C02" w:rsidRPr="00792CA9">
        <w:rPr>
          <w:rFonts w:ascii="Trebuchet MS" w:hAnsi="Trebuchet MS"/>
          <w:sz w:val="24"/>
          <w:szCs w:val="24"/>
        </w:rPr>
        <w:t>труда</w:t>
      </w:r>
      <w:proofErr w:type="spellEnd"/>
      <w:r w:rsidR="00EE7C02" w:rsidRPr="00792CA9">
        <w:rPr>
          <w:rFonts w:ascii="Trebuchet MS" w:hAnsi="Trebuchet MS"/>
          <w:sz w:val="24"/>
          <w:szCs w:val="24"/>
        </w:rPr>
        <w:t xml:space="preserve"> в </w:t>
      </w:r>
      <w:proofErr w:type="spellStart"/>
      <w:r w:rsidR="00EE7C02" w:rsidRPr="00792CA9">
        <w:rPr>
          <w:rFonts w:ascii="Trebuchet MS" w:hAnsi="Trebuchet MS"/>
          <w:sz w:val="24"/>
          <w:szCs w:val="24"/>
        </w:rPr>
        <w:t>юридическата</w:t>
      </w:r>
      <w:proofErr w:type="spellEnd"/>
      <w:r w:rsidR="00EE7C02" w:rsidRPr="00792CA9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E7C02" w:rsidRPr="00792CA9">
        <w:rPr>
          <w:rFonts w:ascii="Trebuchet MS" w:hAnsi="Trebuchet MS"/>
          <w:sz w:val="24"/>
          <w:szCs w:val="24"/>
        </w:rPr>
        <w:t>област</w:t>
      </w:r>
      <w:proofErr w:type="spellEnd"/>
      <w:r w:rsidR="00EE7C02" w:rsidRPr="00792CA9">
        <w:rPr>
          <w:rFonts w:ascii="Trebuchet MS" w:hAnsi="Trebuchet MS"/>
          <w:sz w:val="24"/>
          <w:szCs w:val="24"/>
          <w:lang w:val="bg-BG"/>
        </w:rPr>
        <w:t>“</w:t>
      </w:r>
      <w:r>
        <w:rPr>
          <w:rFonts w:ascii="Trebuchet MS" w:hAnsi="Trebuchet MS"/>
          <w:sz w:val="24"/>
          <w:szCs w:val="24"/>
          <w:lang w:val="bg-BG"/>
        </w:rPr>
        <w:t xml:space="preserve">. Проектът </w:t>
      </w:r>
      <w:r w:rsidR="00EE7C02" w:rsidRPr="00792CA9">
        <w:rPr>
          <w:rFonts w:ascii="Trebuchet MS" w:hAnsi="Trebuchet MS"/>
          <w:sz w:val="24"/>
          <w:szCs w:val="24"/>
          <w:lang w:val="bg-BG"/>
        </w:rPr>
        <w:t>се изпълнява от А</w:t>
      </w:r>
      <w:r>
        <w:rPr>
          <w:rFonts w:ascii="Trebuchet MS" w:hAnsi="Trebuchet MS"/>
          <w:sz w:val="24"/>
          <w:szCs w:val="24"/>
          <w:lang w:val="bg-BG"/>
        </w:rPr>
        <w:t>двокатските колегии във Видин и</w:t>
      </w:r>
      <w:r w:rsidR="00EE7C02" w:rsidRPr="00792CA9">
        <w:rPr>
          <w:rFonts w:ascii="Trebuchet MS" w:hAnsi="Trebuchet MS"/>
          <w:sz w:val="24"/>
          <w:szCs w:val="24"/>
          <w:lang w:val="bg-BG"/>
        </w:rPr>
        <w:t xml:space="preserve"> Долж</w:t>
      </w:r>
      <w:r>
        <w:rPr>
          <w:rFonts w:ascii="Trebuchet MS" w:hAnsi="Trebuchet MS"/>
          <w:sz w:val="24"/>
          <w:szCs w:val="24"/>
          <w:lang w:val="bg-BG"/>
        </w:rPr>
        <w:t xml:space="preserve"> и цели </w:t>
      </w:r>
      <w:r w:rsidRPr="00684EFD">
        <w:rPr>
          <w:rFonts w:ascii="Trebuchet MS" w:hAnsi="Trebuchet MS"/>
          <w:sz w:val="24"/>
          <w:szCs w:val="24"/>
          <w:lang w:val="bg-BG"/>
        </w:rPr>
        <w:t xml:space="preserve">да насърчи заетостта и мобилността на работната сила в областта на правото в </w:t>
      </w:r>
      <w:r>
        <w:rPr>
          <w:rFonts w:ascii="Trebuchet MS" w:hAnsi="Trebuchet MS"/>
          <w:sz w:val="24"/>
          <w:szCs w:val="24"/>
          <w:lang w:val="bg-BG"/>
        </w:rPr>
        <w:t>двата региона</w:t>
      </w:r>
      <w:r w:rsidRPr="00684EFD">
        <w:rPr>
          <w:rFonts w:ascii="Trebuchet MS" w:hAnsi="Trebuchet MS"/>
          <w:sz w:val="24"/>
          <w:szCs w:val="24"/>
          <w:lang w:val="bg-BG"/>
        </w:rPr>
        <w:t>, чрез създаване на мрежа от центрове, които ще предоставят обществени информационни услуги и правни консултации</w:t>
      </w:r>
      <w:r>
        <w:rPr>
          <w:rFonts w:ascii="Trebuchet MS" w:hAnsi="Trebuchet MS"/>
          <w:sz w:val="24"/>
          <w:szCs w:val="24"/>
          <w:lang w:val="bg-BG"/>
        </w:rPr>
        <w:t xml:space="preserve">. </w:t>
      </w:r>
    </w:p>
    <w:p w:rsidR="00684EFD" w:rsidRDefault="00684EFD" w:rsidP="00684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  <w:lang w:val="bg-BG"/>
        </w:rPr>
      </w:pPr>
    </w:p>
    <w:p w:rsidR="00684EFD" w:rsidRDefault="00684EFD" w:rsidP="00684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  <w:lang w:val="bg-BG"/>
        </w:rPr>
      </w:pPr>
      <w:r>
        <w:rPr>
          <w:rFonts w:ascii="Trebuchet MS" w:hAnsi="Trebuchet MS"/>
          <w:sz w:val="24"/>
          <w:szCs w:val="24"/>
          <w:lang w:val="bg-BG"/>
        </w:rPr>
        <w:t xml:space="preserve">Целевата група от българска страна ще включва 150 лица, които ще вземат безплатно участие в следните курсове: </w:t>
      </w:r>
      <w:r>
        <w:rPr>
          <w:rFonts w:ascii="Trebuchet MS" w:hAnsi="Trebuchet MS" w:cs="Trebuchet MS"/>
          <w:sz w:val="24"/>
          <w:szCs w:val="24"/>
          <w:lang w:val="bg-BG"/>
        </w:rPr>
        <w:t>Трансгранична миграция,</w:t>
      </w:r>
      <w:r w:rsidRPr="00792CA9">
        <w:rPr>
          <w:rFonts w:ascii="Trebuchet MS" w:hAnsi="Trebuchet MS" w:cs="Trebuchet MS"/>
          <w:sz w:val="24"/>
          <w:szCs w:val="24"/>
          <w:lang w:val="bg-BG"/>
        </w:rPr>
        <w:t xml:space="preserve"> Трансгранично трудово право и социална защита</w:t>
      </w:r>
      <w:r w:rsidRPr="009E4F99">
        <w:rPr>
          <w:rFonts w:ascii="Trebuchet MS" w:hAnsi="Trebuchet MS" w:cs="Trebuchet MS"/>
          <w:sz w:val="24"/>
          <w:szCs w:val="24"/>
          <w:lang w:val="en-US"/>
        </w:rPr>
        <w:t xml:space="preserve">; </w:t>
      </w:r>
      <w:r w:rsidRPr="00792CA9">
        <w:rPr>
          <w:rFonts w:ascii="Trebuchet MS" w:hAnsi="Trebuchet MS" w:cs="Trebuchet MS"/>
          <w:sz w:val="24"/>
          <w:szCs w:val="24"/>
          <w:lang w:val="bg-BG"/>
        </w:rPr>
        <w:t>Трансгранично данъчно право</w:t>
      </w:r>
      <w:r w:rsidRPr="009E4F99">
        <w:rPr>
          <w:rFonts w:ascii="Trebuchet MS" w:hAnsi="Trebuchet MS" w:cs="Trebuchet MS"/>
          <w:sz w:val="24"/>
          <w:szCs w:val="24"/>
          <w:lang w:val="en-US"/>
        </w:rPr>
        <w:t>;</w:t>
      </w:r>
      <w:r>
        <w:rPr>
          <w:rFonts w:ascii="Trebuchet MS" w:hAnsi="Trebuchet MS" w:cs="Trebuchet MS"/>
          <w:sz w:val="24"/>
          <w:szCs w:val="24"/>
          <w:lang w:val="bg-BG"/>
        </w:rPr>
        <w:t xml:space="preserve"> </w:t>
      </w:r>
      <w:r w:rsidRPr="00792CA9">
        <w:rPr>
          <w:rFonts w:ascii="Trebuchet MS" w:hAnsi="Trebuchet MS" w:cs="Trebuchet MS"/>
          <w:sz w:val="24"/>
          <w:szCs w:val="24"/>
          <w:lang w:val="bg-BG"/>
        </w:rPr>
        <w:t>Трансгранично търговско право</w:t>
      </w:r>
      <w:r w:rsidRPr="009E4F99">
        <w:rPr>
          <w:rFonts w:ascii="Trebuchet MS" w:hAnsi="Trebuchet MS" w:cs="Trebuchet MS"/>
          <w:sz w:val="24"/>
          <w:szCs w:val="24"/>
          <w:lang w:val="en-US"/>
        </w:rPr>
        <w:t xml:space="preserve">; </w:t>
      </w:r>
      <w:r w:rsidRPr="00792CA9">
        <w:rPr>
          <w:rFonts w:ascii="Trebuchet MS" w:hAnsi="Trebuchet MS" w:cs="Trebuchet MS"/>
          <w:sz w:val="24"/>
          <w:szCs w:val="24"/>
          <w:lang w:val="bg-BG"/>
        </w:rPr>
        <w:t>Трансгранични регламенти в сферата на транспорта и културното наследство</w:t>
      </w:r>
      <w:r>
        <w:rPr>
          <w:rFonts w:ascii="Trebuchet MS" w:hAnsi="Trebuchet MS" w:cs="Trebuchet MS"/>
          <w:sz w:val="24"/>
          <w:szCs w:val="24"/>
          <w:lang w:val="en-US"/>
        </w:rPr>
        <w:t xml:space="preserve">; </w:t>
      </w:r>
      <w:r>
        <w:rPr>
          <w:rFonts w:ascii="Trebuchet MS" w:hAnsi="Trebuchet MS" w:cs="Trebuchet MS"/>
          <w:sz w:val="24"/>
          <w:szCs w:val="24"/>
          <w:lang w:val="bg-BG"/>
        </w:rPr>
        <w:t>Т</w:t>
      </w:r>
      <w:r w:rsidRPr="00792CA9">
        <w:rPr>
          <w:rFonts w:ascii="Trebuchet MS" w:hAnsi="Trebuchet MS" w:cs="Trebuchet MS"/>
          <w:sz w:val="24"/>
          <w:szCs w:val="24"/>
          <w:lang w:val="bg-BG"/>
        </w:rPr>
        <w:t>рансгранично наказателно право</w:t>
      </w:r>
      <w:r w:rsidRPr="009E4F99">
        <w:rPr>
          <w:rFonts w:ascii="Trebuchet MS" w:hAnsi="Trebuchet MS" w:cs="Trebuchet MS"/>
          <w:sz w:val="24"/>
          <w:szCs w:val="24"/>
          <w:lang w:val="en-US"/>
        </w:rPr>
        <w:t>.</w:t>
      </w:r>
    </w:p>
    <w:p w:rsidR="00684EFD" w:rsidRDefault="00684EFD" w:rsidP="00684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  <w:lang w:val="bg-BG"/>
        </w:rPr>
      </w:pPr>
      <w:r>
        <w:rPr>
          <w:rFonts w:ascii="Trebuchet MS" w:hAnsi="Trebuchet MS"/>
          <w:sz w:val="24"/>
          <w:szCs w:val="24"/>
          <w:lang w:val="bg-BG"/>
        </w:rPr>
        <w:t xml:space="preserve">Допълнително, в рамките на Проекта, за участниците ще се проведат курсове по румънски език, както и две конференции и съвместни сесии, изпълнени съвместно от двете Адвокатски колегии, целящи предоставяне на </w:t>
      </w:r>
      <w:r w:rsidRPr="00792CA9">
        <w:rPr>
          <w:rFonts w:ascii="Trebuchet MS" w:hAnsi="Trebuchet MS" w:cs="Trebuchet MS"/>
          <w:sz w:val="24"/>
          <w:szCs w:val="24"/>
          <w:lang w:val="bg-BG"/>
        </w:rPr>
        <w:t>еднакви възможности и недискриминация, равни възможности за мъже и жени и устойчиво развитие</w:t>
      </w:r>
      <w:r>
        <w:rPr>
          <w:rFonts w:ascii="Trebuchet MS" w:hAnsi="Trebuchet MS" w:cs="Trebuchet MS"/>
          <w:sz w:val="24"/>
          <w:szCs w:val="24"/>
          <w:lang w:val="bg-BG"/>
        </w:rPr>
        <w:t>.</w:t>
      </w:r>
    </w:p>
    <w:p w:rsidR="00684EFD" w:rsidRPr="00792CA9" w:rsidRDefault="00684EFD" w:rsidP="00CA08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  <w:lang w:val="bg-BG"/>
        </w:rPr>
      </w:pPr>
    </w:p>
    <w:p w:rsidR="00550711" w:rsidRPr="00550711" w:rsidRDefault="00550711" w:rsidP="00CA08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  <w:lang w:val="en-US"/>
        </w:rPr>
      </w:pPr>
    </w:p>
    <w:p w:rsidR="009E4F99" w:rsidRPr="009E4F99" w:rsidRDefault="00792CA9" w:rsidP="00CA08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 w:cs="Trebuchet MS"/>
          <w:sz w:val="24"/>
          <w:szCs w:val="24"/>
          <w:lang w:val="en-US"/>
        </w:rPr>
      </w:pPr>
      <w:r w:rsidRPr="00792CA9">
        <w:rPr>
          <w:rFonts w:ascii="Trebuchet MS" w:hAnsi="Trebuchet MS" w:cs="Trebuchet MS"/>
          <w:sz w:val="24"/>
          <w:szCs w:val="24"/>
          <w:lang w:val="bg-BG"/>
        </w:rPr>
        <w:t>За записването</w:t>
      </w:r>
      <w:r w:rsidR="00684EFD">
        <w:rPr>
          <w:rFonts w:ascii="Trebuchet MS" w:hAnsi="Trebuchet MS" w:cs="Trebuchet MS"/>
          <w:sz w:val="24"/>
          <w:szCs w:val="24"/>
          <w:lang w:val="bg-BG"/>
        </w:rPr>
        <w:t xml:space="preserve"> в обученията</w:t>
      </w:r>
      <w:r w:rsidRPr="00792CA9">
        <w:rPr>
          <w:rFonts w:ascii="Trebuchet MS" w:hAnsi="Trebuchet MS" w:cs="Trebuchet MS"/>
          <w:sz w:val="24"/>
          <w:szCs w:val="24"/>
          <w:lang w:val="bg-BG"/>
        </w:rPr>
        <w:t xml:space="preserve"> е необходимо да се попълнят и представят следните</w:t>
      </w:r>
      <w:r w:rsidR="00753AA3">
        <w:rPr>
          <w:rFonts w:ascii="Trebuchet MS" w:hAnsi="Trebuchet MS" w:cs="Trebuchet MS"/>
          <w:sz w:val="24"/>
          <w:szCs w:val="24"/>
          <w:lang w:val="bg-BG"/>
        </w:rPr>
        <w:t xml:space="preserve"> документи</w:t>
      </w:r>
      <w:r w:rsidRPr="00792CA9">
        <w:rPr>
          <w:rFonts w:ascii="Trebuchet MS" w:hAnsi="Trebuchet MS" w:cs="Trebuchet MS"/>
          <w:sz w:val="24"/>
          <w:szCs w:val="24"/>
          <w:lang w:val="bg-BG"/>
        </w:rPr>
        <w:t xml:space="preserve">: </w:t>
      </w:r>
      <w:r w:rsidR="009E4F99" w:rsidRPr="009E4F99">
        <w:rPr>
          <w:rFonts w:ascii="Trebuchet MS" w:hAnsi="Trebuchet MS" w:cs="Trebuchet MS"/>
          <w:sz w:val="24"/>
          <w:szCs w:val="24"/>
          <w:lang w:val="en-US"/>
        </w:rPr>
        <w:t xml:space="preserve"> </w:t>
      </w:r>
    </w:p>
    <w:p w:rsidR="009E4F99" w:rsidRPr="009E4F99" w:rsidRDefault="00792CA9" w:rsidP="00CA083A">
      <w:pPr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jc w:val="both"/>
        <w:rPr>
          <w:rFonts w:ascii="Trebuchet MS" w:hAnsi="Trebuchet MS" w:cs="Trebuchet MS"/>
          <w:sz w:val="24"/>
          <w:szCs w:val="24"/>
          <w:lang w:val="en-US"/>
        </w:rPr>
      </w:pPr>
      <w:r w:rsidRPr="00792CA9">
        <w:rPr>
          <w:rFonts w:ascii="Trebuchet MS" w:hAnsi="Trebuchet MS" w:cs="Trebuchet MS"/>
          <w:sz w:val="24"/>
          <w:szCs w:val="24"/>
          <w:lang w:val="bg-BG"/>
        </w:rPr>
        <w:t xml:space="preserve">Три формуляра </w:t>
      </w:r>
      <w:r w:rsidR="009E4F99" w:rsidRPr="009E4F99">
        <w:rPr>
          <w:rFonts w:ascii="Trebuchet MS" w:hAnsi="Trebuchet MS" w:cs="Trebuchet MS"/>
          <w:sz w:val="24"/>
          <w:szCs w:val="24"/>
          <w:lang w:val="en-US"/>
        </w:rPr>
        <w:t xml:space="preserve"> (</w:t>
      </w:r>
      <w:r w:rsidRPr="00792CA9">
        <w:rPr>
          <w:rFonts w:ascii="Trebuchet MS" w:hAnsi="Trebuchet MS" w:cs="Trebuchet MS"/>
          <w:sz w:val="24"/>
          <w:szCs w:val="24"/>
          <w:lang w:val="bg-BG"/>
        </w:rPr>
        <w:t xml:space="preserve">могат да се изтеглят от </w:t>
      </w:r>
      <w:hyperlink r:id="rId9" w:history="1">
        <w:r w:rsidRPr="00792CA9">
          <w:rPr>
            <w:rStyle w:val="Hyperlink"/>
            <w:rFonts w:ascii="Trebuchet MS" w:hAnsi="Trebuchet MS" w:cs="Trebuchet MS"/>
            <w:sz w:val="24"/>
            <w:szCs w:val="24"/>
            <w:lang w:val="en-US"/>
          </w:rPr>
          <w:t>www.jurisCBP.ro</w:t>
        </w:r>
      </w:hyperlink>
      <w:r w:rsidRPr="00792CA9">
        <w:rPr>
          <w:rFonts w:ascii="Trebuchet MS" w:hAnsi="Trebuchet MS" w:cs="Trebuchet MS"/>
          <w:sz w:val="24"/>
          <w:szCs w:val="24"/>
          <w:lang w:val="bg-BG"/>
        </w:rPr>
        <w:t xml:space="preserve"> в частта за България</w:t>
      </w:r>
      <w:r w:rsidR="009E4F99" w:rsidRPr="009E4F99">
        <w:rPr>
          <w:rFonts w:ascii="Trebuchet MS" w:hAnsi="Trebuchet MS" w:cs="Trebuchet MS"/>
          <w:sz w:val="24"/>
          <w:szCs w:val="24"/>
          <w:lang w:val="en-US"/>
        </w:rPr>
        <w:t>)</w:t>
      </w:r>
      <w:r w:rsidRPr="00792CA9">
        <w:rPr>
          <w:rFonts w:ascii="Trebuchet MS" w:hAnsi="Trebuchet MS" w:cs="Trebuchet MS"/>
          <w:sz w:val="24"/>
          <w:szCs w:val="24"/>
          <w:lang w:val="bg-BG"/>
        </w:rPr>
        <w:t xml:space="preserve">, които ще бъдат предоставени на място в </w:t>
      </w:r>
      <w:r w:rsidRPr="00792CA9">
        <w:rPr>
          <w:rFonts w:ascii="Trebuchet MS" w:hAnsi="Trebuchet MS"/>
          <w:b/>
          <w:bCs/>
          <w:color w:val="000000" w:themeColor="text1"/>
          <w:sz w:val="24"/>
          <w:szCs w:val="24"/>
          <w:lang w:val="bg-BG"/>
        </w:rPr>
        <w:t>Трансграничен юридически център България</w:t>
      </w:r>
      <w:r w:rsidRPr="00792CA9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: </w:t>
      </w:r>
      <w:r w:rsidRPr="00792CA9">
        <w:rPr>
          <w:rFonts w:ascii="Trebuchet MS" w:hAnsi="Trebuchet MS"/>
          <w:color w:val="000000" w:themeColor="text1"/>
          <w:sz w:val="24"/>
          <w:szCs w:val="24"/>
          <w:lang w:val="bg-BG"/>
        </w:rPr>
        <w:t>ул.</w:t>
      </w:r>
      <w:r w:rsidR="00753AA3">
        <w:rPr>
          <w:rFonts w:ascii="Trebuchet MS" w:hAnsi="Trebuchet MS"/>
          <w:color w:val="000000" w:themeColor="text1"/>
          <w:sz w:val="24"/>
          <w:szCs w:val="24"/>
          <w:lang w:val="bg-BG"/>
        </w:rPr>
        <w:t xml:space="preserve"> Цар Александър </w:t>
      </w:r>
      <w:r w:rsidRPr="00792CA9">
        <w:rPr>
          <w:rFonts w:ascii="Trebuchet MS" w:hAnsi="Trebuchet MS"/>
          <w:color w:val="000000" w:themeColor="text1"/>
          <w:sz w:val="24"/>
          <w:szCs w:val="24"/>
        </w:rPr>
        <w:t>II</w:t>
      </w:r>
      <w:r w:rsidRPr="00792CA9">
        <w:rPr>
          <w:rFonts w:ascii="Trebuchet MS" w:hAnsi="Trebuchet MS"/>
          <w:color w:val="000000" w:themeColor="text1"/>
          <w:sz w:val="24"/>
          <w:szCs w:val="24"/>
          <w:lang w:val="bg-BG"/>
        </w:rPr>
        <w:t xml:space="preserve">, № 19-21, гр.Видин, обл.Видин, пощенски код </w:t>
      </w:r>
      <w:r w:rsidRPr="00792CA9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3700, </w:t>
      </w:r>
      <w:r w:rsidRPr="00792CA9">
        <w:rPr>
          <w:rFonts w:ascii="Trebuchet MS" w:hAnsi="Trebuchet MS"/>
          <w:color w:val="000000" w:themeColor="text1"/>
          <w:sz w:val="24"/>
          <w:szCs w:val="24"/>
          <w:lang w:val="bg-BG"/>
        </w:rPr>
        <w:t>тел</w:t>
      </w:r>
      <w:r w:rsidRPr="00792CA9">
        <w:rPr>
          <w:rFonts w:ascii="Trebuchet MS" w:hAnsi="Trebuchet MS"/>
          <w:color w:val="000000" w:themeColor="text1"/>
          <w:sz w:val="24"/>
          <w:szCs w:val="24"/>
          <w:lang w:val="ro-RO"/>
        </w:rPr>
        <w:t>. +359</w:t>
      </w:r>
      <w:r w:rsidR="00753AA3">
        <w:rPr>
          <w:rFonts w:ascii="Trebuchet MS" w:hAnsi="Trebuchet MS"/>
          <w:color w:val="000000" w:themeColor="text1"/>
          <w:sz w:val="24"/>
          <w:szCs w:val="24"/>
          <w:lang w:val="bg-BG"/>
        </w:rPr>
        <w:t xml:space="preserve">/094 </w:t>
      </w:r>
      <w:r w:rsidRPr="00792CA9">
        <w:rPr>
          <w:rFonts w:ascii="Trebuchet MS" w:hAnsi="Trebuchet MS"/>
          <w:color w:val="000000" w:themeColor="text1"/>
          <w:sz w:val="24"/>
          <w:szCs w:val="24"/>
          <w:lang w:val="ro-RO"/>
        </w:rPr>
        <w:t>600 708, fax +359</w:t>
      </w:r>
      <w:r w:rsidR="00753AA3">
        <w:rPr>
          <w:rFonts w:ascii="Trebuchet MS" w:hAnsi="Trebuchet MS"/>
          <w:color w:val="000000" w:themeColor="text1"/>
          <w:sz w:val="24"/>
          <w:szCs w:val="24"/>
          <w:lang w:val="bg-BG"/>
        </w:rPr>
        <w:t>/094</w:t>
      </w:r>
      <w:r w:rsidRPr="00792CA9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 600 708, e-mail vidinjuridicalcentre@gmail.com</w:t>
      </w:r>
      <w:r w:rsidR="00753AA3">
        <w:rPr>
          <w:rFonts w:ascii="Trebuchet MS" w:hAnsi="Trebuchet MS"/>
          <w:color w:val="000000" w:themeColor="text1"/>
          <w:sz w:val="24"/>
          <w:szCs w:val="24"/>
          <w:lang w:val="bg-BG"/>
        </w:rPr>
        <w:t xml:space="preserve"> </w:t>
      </w:r>
    </w:p>
    <w:p w:rsidR="009E4F99" w:rsidRPr="009E4F99" w:rsidRDefault="00792CA9" w:rsidP="00CA083A">
      <w:pPr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jc w:val="both"/>
        <w:rPr>
          <w:rFonts w:ascii="Trebuchet MS" w:hAnsi="Trebuchet MS" w:cs="Trebuchet MS"/>
          <w:sz w:val="24"/>
          <w:szCs w:val="24"/>
          <w:lang w:val="en-US"/>
        </w:rPr>
      </w:pPr>
      <w:r w:rsidRPr="00792CA9">
        <w:rPr>
          <w:rFonts w:ascii="Trebuchet MS" w:hAnsi="Trebuchet MS" w:cs="Trebuchet MS"/>
          <w:sz w:val="24"/>
          <w:szCs w:val="24"/>
          <w:lang w:val="bg-BG"/>
        </w:rPr>
        <w:t>Копие на лична карта  с гриф „Вярно с оригинала“</w:t>
      </w:r>
      <w:r w:rsidR="009E4F99" w:rsidRPr="009E4F99">
        <w:rPr>
          <w:rFonts w:ascii="Trebuchet MS" w:hAnsi="Trebuchet MS" w:cs="Trebuchet MS"/>
          <w:sz w:val="24"/>
          <w:szCs w:val="24"/>
          <w:lang w:val="en-US"/>
        </w:rPr>
        <w:t xml:space="preserve"> </w:t>
      </w:r>
    </w:p>
    <w:p w:rsidR="009E4F99" w:rsidRPr="009E4F99" w:rsidRDefault="00792CA9" w:rsidP="00CA083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4"/>
          <w:szCs w:val="24"/>
          <w:lang w:val="en-US"/>
        </w:rPr>
      </w:pPr>
      <w:r w:rsidRPr="00792CA9">
        <w:rPr>
          <w:rFonts w:ascii="Trebuchet MS" w:hAnsi="Trebuchet MS" w:cs="Trebuchet MS"/>
          <w:sz w:val="24"/>
          <w:szCs w:val="24"/>
          <w:lang w:val="bg-BG"/>
        </w:rPr>
        <w:t>Копие на диплома за завършено висше образование с гриф „Вярно с оригинала“</w:t>
      </w:r>
      <w:r w:rsidR="009E4F99" w:rsidRPr="009E4F99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r w:rsidRPr="00792CA9">
        <w:rPr>
          <w:rFonts w:ascii="Trebuchet MS" w:hAnsi="Trebuchet MS" w:cs="Trebuchet MS"/>
          <w:sz w:val="24"/>
          <w:szCs w:val="24"/>
          <w:lang w:val="bg-BG"/>
        </w:rPr>
        <w:t xml:space="preserve"> или удостоверение от съответния факултет </w:t>
      </w:r>
      <w:r w:rsidR="009E4F99" w:rsidRPr="009E4F99">
        <w:rPr>
          <w:rFonts w:ascii="Trebuchet MS" w:hAnsi="Trebuchet MS" w:cs="Trebuchet MS"/>
          <w:sz w:val="24"/>
          <w:szCs w:val="24"/>
          <w:lang w:val="en-US"/>
        </w:rPr>
        <w:t>(</w:t>
      </w:r>
      <w:r w:rsidRPr="00792CA9">
        <w:rPr>
          <w:rFonts w:ascii="Trebuchet MS" w:hAnsi="Trebuchet MS" w:cs="Trebuchet MS"/>
          <w:sz w:val="24"/>
          <w:szCs w:val="24"/>
          <w:lang w:val="bg-BG"/>
        </w:rPr>
        <w:t>в оригинал</w:t>
      </w:r>
      <w:r w:rsidR="009E4F99" w:rsidRPr="009E4F99">
        <w:rPr>
          <w:rFonts w:ascii="Trebuchet MS" w:hAnsi="Trebuchet MS" w:cs="Trebuchet MS"/>
          <w:sz w:val="24"/>
          <w:szCs w:val="24"/>
          <w:lang w:val="en-US"/>
        </w:rPr>
        <w:t xml:space="preserve">). </w:t>
      </w:r>
    </w:p>
    <w:p w:rsidR="009E4F99" w:rsidRDefault="009E4F99" w:rsidP="00CA083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4"/>
          <w:szCs w:val="24"/>
          <w:lang w:val="en-US"/>
        </w:rPr>
      </w:pPr>
    </w:p>
    <w:p w:rsidR="00550711" w:rsidRPr="009E4F99" w:rsidRDefault="00550711" w:rsidP="00CA083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4"/>
          <w:szCs w:val="24"/>
          <w:lang w:val="en-US"/>
        </w:rPr>
      </w:pPr>
    </w:p>
    <w:p w:rsidR="00792CA9" w:rsidRPr="00792CA9" w:rsidRDefault="00792CA9" w:rsidP="00CA08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 w:cs="Trebuchet MS"/>
          <w:sz w:val="24"/>
          <w:szCs w:val="24"/>
          <w:lang w:val="en-US"/>
        </w:rPr>
      </w:pPr>
      <w:r w:rsidRPr="00792CA9">
        <w:rPr>
          <w:rFonts w:ascii="Trebuchet MS" w:hAnsi="Trebuchet MS" w:cs="Trebuchet MS"/>
          <w:sz w:val="24"/>
          <w:szCs w:val="24"/>
          <w:lang w:val="bg-BG"/>
        </w:rPr>
        <w:lastRenderedPageBreak/>
        <w:t xml:space="preserve">Повече информация относно изпълнението на методиката за осъществяване на изследването по проекта може да се намери </w:t>
      </w:r>
      <w:r w:rsidR="00CA083A">
        <w:rPr>
          <w:rFonts w:ascii="Trebuchet MS" w:hAnsi="Trebuchet MS" w:cs="Trebuchet MS"/>
          <w:sz w:val="24"/>
          <w:szCs w:val="24"/>
          <w:lang w:val="bg-BG"/>
        </w:rPr>
        <w:t>в</w:t>
      </w:r>
      <w:r w:rsidRPr="00792CA9">
        <w:rPr>
          <w:rFonts w:ascii="Trebuchet MS" w:hAnsi="Trebuchet MS" w:cs="Trebuchet MS"/>
          <w:sz w:val="24"/>
          <w:szCs w:val="24"/>
          <w:lang w:val="bg-BG"/>
        </w:rPr>
        <w:t xml:space="preserve"> сайта на проекта </w:t>
      </w:r>
      <w:hyperlink r:id="rId10" w:history="1">
        <w:r w:rsidRPr="00792CA9">
          <w:rPr>
            <w:rStyle w:val="Hyperlink"/>
            <w:rFonts w:ascii="Trebuchet MS" w:hAnsi="Trebuchet MS" w:cs="Trebuchet MS"/>
            <w:sz w:val="24"/>
            <w:szCs w:val="24"/>
            <w:lang w:val="en-US"/>
          </w:rPr>
          <w:t>www.JurisCBP.ro</w:t>
        </w:r>
      </w:hyperlink>
      <w:r w:rsidR="009E4F99" w:rsidRPr="009E4F99">
        <w:rPr>
          <w:rFonts w:ascii="Trebuchet MS" w:hAnsi="Trebuchet MS" w:cs="Trebuchet MS"/>
          <w:sz w:val="24"/>
          <w:szCs w:val="24"/>
          <w:lang w:val="en-US"/>
        </w:rPr>
        <w:t>,</w:t>
      </w:r>
      <w:r w:rsidRPr="00792CA9">
        <w:rPr>
          <w:rFonts w:ascii="Trebuchet MS" w:hAnsi="Trebuchet MS" w:cs="Trebuchet MS"/>
          <w:sz w:val="24"/>
          <w:szCs w:val="24"/>
          <w:lang w:val="bg-BG"/>
        </w:rPr>
        <w:t xml:space="preserve"> </w:t>
      </w:r>
      <w:r w:rsidR="00CA083A">
        <w:rPr>
          <w:rFonts w:ascii="Trebuchet MS" w:hAnsi="Trebuchet MS" w:cs="Trebuchet MS"/>
          <w:sz w:val="24"/>
          <w:szCs w:val="24"/>
          <w:lang w:val="bg-BG"/>
        </w:rPr>
        <w:t xml:space="preserve">както и в </w:t>
      </w:r>
      <w:r w:rsidRPr="00792CA9">
        <w:rPr>
          <w:rFonts w:ascii="Trebuchet MS" w:hAnsi="Trebuchet MS" w:cs="Trebuchet MS"/>
          <w:sz w:val="24"/>
          <w:szCs w:val="24"/>
          <w:lang w:val="bg-BG"/>
        </w:rPr>
        <w:t>сайта на А</w:t>
      </w:r>
      <w:r w:rsidR="00CA083A">
        <w:rPr>
          <w:rFonts w:ascii="Trebuchet MS" w:hAnsi="Trebuchet MS" w:cs="Trebuchet MS"/>
          <w:sz w:val="24"/>
          <w:szCs w:val="24"/>
          <w:lang w:val="bg-BG"/>
        </w:rPr>
        <w:t xml:space="preserve">двокатска </w:t>
      </w:r>
      <w:r w:rsidRPr="00792CA9">
        <w:rPr>
          <w:rFonts w:ascii="Trebuchet MS" w:hAnsi="Trebuchet MS" w:cs="Trebuchet MS"/>
          <w:sz w:val="24"/>
          <w:szCs w:val="24"/>
          <w:lang w:val="bg-BG"/>
        </w:rPr>
        <w:t>К</w:t>
      </w:r>
      <w:r w:rsidR="00CA083A">
        <w:rPr>
          <w:rFonts w:ascii="Trebuchet MS" w:hAnsi="Trebuchet MS" w:cs="Trebuchet MS"/>
          <w:sz w:val="24"/>
          <w:szCs w:val="24"/>
          <w:lang w:val="bg-BG"/>
        </w:rPr>
        <w:t>олегия</w:t>
      </w:r>
      <w:r w:rsidRPr="00792CA9">
        <w:rPr>
          <w:rFonts w:ascii="Trebuchet MS" w:hAnsi="Trebuchet MS" w:cs="Trebuchet MS"/>
          <w:sz w:val="24"/>
          <w:szCs w:val="24"/>
          <w:lang w:val="bg-BG"/>
        </w:rPr>
        <w:t xml:space="preserve"> Видин или лично в </w:t>
      </w:r>
      <w:r w:rsidRPr="00792CA9">
        <w:rPr>
          <w:rFonts w:ascii="Trebuchet MS" w:hAnsi="Trebuchet MS"/>
          <w:b/>
          <w:bCs/>
          <w:color w:val="000000" w:themeColor="text1"/>
          <w:sz w:val="24"/>
          <w:szCs w:val="24"/>
          <w:lang w:val="bg-BG"/>
        </w:rPr>
        <w:t>Трансграничен юридически център България</w:t>
      </w:r>
      <w:r w:rsidRPr="00792CA9">
        <w:rPr>
          <w:rFonts w:ascii="Trebuchet MS" w:hAnsi="Trebuchet MS" w:cs="Trebuchet MS"/>
          <w:sz w:val="24"/>
          <w:szCs w:val="24"/>
          <w:lang w:val="en-US"/>
        </w:rPr>
        <w:t>.</w:t>
      </w:r>
    </w:p>
    <w:p w:rsidR="00CA083A" w:rsidRDefault="00CA083A" w:rsidP="00CA083A">
      <w:pPr>
        <w:spacing w:after="12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bg-BG"/>
        </w:rPr>
      </w:pPr>
    </w:p>
    <w:p w:rsidR="00CA083A" w:rsidRPr="00CA083A" w:rsidRDefault="00CA083A" w:rsidP="00CA083A">
      <w:pPr>
        <w:spacing w:after="120" w:line="240" w:lineRule="auto"/>
        <w:ind w:firstLine="720"/>
        <w:jc w:val="both"/>
        <w:rPr>
          <w:rFonts w:ascii="Trebuchet MS" w:eastAsia="Times New Roman" w:hAnsi="Trebuchet MS" w:cs="Times New Roman"/>
          <w:i/>
          <w:color w:val="000000"/>
          <w:sz w:val="24"/>
          <w:szCs w:val="24"/>
          <w:lang w:val="bg-BG"/>
        </w:rPr>
      </w:pPr>
      <w:r w:rsidRPr="00CA083A">
        <w:rPr>
          <w:rFonts w:ascii="Trebuchet MS" w:eastAsia="Times New Roman" w:hAnsi="Trebuchet MS" w:cs="Times New Roman"/>
          <w:i/>
          <w:color w:val="000000"/>
          <w:sz w:val="24"/>
          <w:szCs w:val="24"/>
          <w:lang w:val="bg-BG"/>
        </w:rPr>
        <w:t>Проектът се изпълнява по програма INTERREG V-A Румъния-България (финансиран от ЕС и Европейския фонд за регионално развитие), Приоритетна ос 4 Квалифициран и приобщен регион“, Специфичен обект „Насърчаване интеграцията в трансграничната зона по отношение на заетостта и мобилността на работната сила“. Общата стойност на проекта е малко над 430 000 евро, от която финансирането от ЕС е на стойност 365 000 евро, а съфинансирането от националните бюджети на Румъния и България е в размер на близо 56 000 евро. Самоучастието на партньорите по проекта е 8 600 евро.</w:t>
      </w:r>
    </w:p>
    <w:p w:rsidR="00CA083A" w:rsidRPr="00CA083A" w:rsidRDefault="00CA083A" w:rsidP="00CA083A">
      <w:pPr>
        <w:spacing w:after="12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bg-BG"/>
        </w:rPr>
      </w:pPr>
    </w:p>
    <w:p w:rsidR="00CA083A" w:rsidRPr="00CA083A" w:rsidRDefault="00CA083A" w:rsidP="00CA083A">
      <w:pPr>
        <w:spacing w:after="12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bg-BG"/>
        </w:rPr>
      </w:pPr>
      <w:bookmarkStart w:id="1" w:name="_GoBack"/>
      <w:bookmarkEnd w:id="0"/>
      <w:bookmarkEnd w:id="1"/>
    </w:p>
    <w:sectPr w:rsidR="00CA083A" w:rsidRPr="00CA083A" w:rsidSect="00690750">
      <w:headerReference w:type="default" r:id="rId11"/>
      <w:footerReference w:type="default" r:id="rId12"/>
      <w:pgSz w:w="11906" w:h="16838"/>
      <w:pgMar w:top="2268" w:right="1276" w:bottom="1276" w:left="1276" w:header="851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31" w:rsidRDefault="009A2731" w:rsidP="00D10F12">
      <w:pPr>
        <w:spacing w:after="0" w:line="240" w:lineRule="auto"/>
      </w:pPr>
      <w:r>
        <w:separator/>
      </w:r>
    </w:p>
  </w:endnote>
  <w:endnote w:type="continuationSeparator" w:id="0">
    <w:p w:rsidR="009A2731" w:rsidRDefault="009A2731" w:rsidP="00D1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8080000" w:usb2="00000010" w:usb3="00000000" w:csb0="00100004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_TimesNew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4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22"/>
      <w:gridCol w:w="1418"/>
    </w:tblGrid>
    <w:tr w:rsidR="00D75BF8" w:rsidTr="001D479C">
      <w:tc>
        <w:tcPr>
          <w:tcW w:w="8222" w:type="dxa"/>
        </w:tcPr>
        <w:p w:rsidR="00D75BF8" w:rsidRDefault="00D75BF8" w:rsidP="00D47448">
          <w:pPr>
            <w:pStyle w:val="Footer"/>
            <w:rPr>
              <w:rFonts w:ascii="Trebuchet MS" w:hAnsi="Trebuchet MS"/>
              <w:sz w:val="14"/>
              <w:szCs w:val="14"/>
            </w:rPr>
          </w:pPr>
          <w:r>
            <w:rPr>
              <w:rFonts w:ascii="Trebuchet MS" w:hAnsi="Trebuchet MS"/>
              <w:sz w:val="14"/>
              <w:szCs w:val="14"/>
            </w:rPr>
            <w:t xml:space="preserve">                                                             </w:t>
          </w:r>
          <w:r>
            <w:rPr>
              <w:noProof/>
              <w:lang w:val="en-US"/>
            </w:rPr>
            <w:drawing>
              <wp:inline distT="0" distB="0" distL="0" distR="0" wp14:anchorId="518652C8" wp14:editId="2922A5B7">
                <wp:extent cx="1822762" cy="817880"/>
                <wp:effectExtent l="0" t="0" r="6350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4334" cy="81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rebuchet MS" w:hAnsi="Trebuchet MS"/>
              <w:sz w:val="14"/>
              <w:szCs w:val="14"/>
            </w:rPr>
            <w:t xml:space="preserve">                                                     </w:t>
          </w:r>
        </w:p>
      </w:tc>
      <w:tc>
        <w:tcPr>
          <w:tcW w:w="1418" w:type="dxa"/>
        </w:tcPr>
        <w:p w:rsidR="00D75BF8" w:rsidRDefault="00D75BF8" w:rsidP="00D47448">
          <w:pPr>
            <w:pStyle w:val="Footer"/>
            <w:rPr>
              <w:rFonts w:ascii="Trebuchet MS" w:hAnsi="Trebuchet MS"/>
              <w:sz w:val="14"/>
              <w:szCs w:val="14"/>
            </w:rPr>
          </w:pPr>
        </w:p>
        <w:p w:rsidR="00D75BF8" w:rsidRDefault="00D75BF8" w:rsidP="00D47448">
          <w:pPr>
            <w:pStyle w:val="Footer"/>
            <w:rPr>
              <w:rFonts w:ascii="Trebuchet MS" w:hAnsi="Trebuchet MS"/>
              <w:sz w:val="14"/>
              <w:szCs w:val="14"/>
            </w:rPr>
          </w:pPr>
          <w:r>
            <w:rPr>
              <w:rFonts w:ascii="Trebuchet MS" w:hAnsi="Trebuchet MS"/>
              <w:sz w:val="14"/>
              <w:szCs w:val="14"/>
            </w:rP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313C15E7" wp14:editId="69211023">
                <wp:extent cx="720000" cy="720000"/>
                <wp:effectExtent l="0" t="0" r="4445" b="4445"/>
                <wp:docPr id="23" name="Picture 23" descr="C:\Users\Adi\AppData\Local\Microsoft\Windows\INetCache\Content.Word\LogoVidinB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Adi\AppData\Local\Microsoft\Windows\INetCache\Content.Word\LogoVidinB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5BF8" w:rsidRDefault="00D75BF8" w:rsidP="00D47448">
    <w:pPr>
      <w:pStyle w:val="Footer"/>
      <w:rPr>
        <w:rFonts w:ascii="Trebuchet MS" w:hAnsi="Trebuchet MS"/>
        <w:sz w:val="14"/>
        <w:szCs w:val="14"/>
      </w:rPr>
    </w:pPr>
  </w:p>
  <w:p w:rsidR="00D75BF8" w:rsidRDefault="00D75BF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31" w:rsidRDefault="009A2731" w:rsidP="00D10F12">
      <w:pPr>
        <w:spacing w:after="0" w:line="240" w:lineRule="auto"/>
      </w:pPr>
      <w:r>
        <w:separator/>
      </w:r>
    </w:p>
  </w:footnote>
  <w:footnote w:type="continuationSeparator" w:id="0">
    <w:p w:rsidR="009A2731" w:rsidRDefault="009A2731" w:rsidP="00D1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51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1744"/>
      <w:gridCol w:w="1842"/>
      <w:gridCol w:w="1429"/>
    </w:tblGrid>
    <w:tr w:rsidR="00D75BF8" w:rsidTr="00D4205A">
      <w:tc>
        <w:tcPr>
          <w:tcW w:w="4490" w:type="dxa"/>
          <w:vAlign w:val="center"/>
        </w:tcPr>
        <w:p w:rsidR="00D75BF8" w:rsidRDefault="00D75BF8" w:rsidP="00663E9B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C927FB5" wp14:editId="7B3A1D0A">
                <wp:extent cx="2740660" cy="550265"/>
                <wp:effectExtent l="0" t="0" r="2540" b="889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0660" cy="5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6" w:type="dxa"/>
        </w:tcPr>
        <w:p w:rsidR="00D75BF8" w:rsidRDefault="00D75BF8" w:rsidP="00F62FE3">
          <w:pPr>
            <w:pStyle w:val="Header"/>
          </w:pPr>
        </w:p>
        <w:p w:rsidR="00D75BF8" w:rsidRDefault="00D75BF8" w:rsidP="0087040A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F79041C" wp14:editId="609FB38F">
                <wp:extent cx="753428" cy="728980"/>
                <wp:effectExtent l="0" t="0" r="8890" b="7620"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428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6" w:type="dxa"/>
          <w:vAlign w:val="center"/>
        </w:tcPr>
        <w:p w:rsidR="00D4205A" w:rsidRDefault="00D4205A" w:rsidP="00890B0D">
          <w:pPr>
            <w:pStyle w:val="Header"/>
            <w:jc w:val="center"/>
          </w:pPr>
        </w:p>
        <w:p w:rsidR="00D75BF8" w:rsidRDefault="00D75BF8" w:rsidP="00890B0D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9B86BDC" wp14:editId="630EBAE0">
                <wp:extent cx="944741" cy="652780"/>
                <wp:effectExtent l="0" t="0" r="0" b="7620"/>
                <wp:docPr id="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741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9" w:type="dxa"/>
          <w:vAlign w:val="center"/>
        </w:tcPr>
        <w:p w:rsidR="00D75BF8" w:rsidRDefault="00D75BF8" w:rsidP="001070EC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4724090D" wp14:editId="4C7C2438">
                <wp:extent cx="770375" cy="789940"/>
                <wp:effectExtent l="0" t="0" r="0" b="0"/>
                <wp:docPr id="21" name="Picture 21" descr="C:\Users\Adi\AppData\Local\Microsoft\Windows\INetCache\Content.Word\Baroul Dolj_logo 1865_text BLUE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i\AppData\Local\Microsoft\Windows\INetCache\Content.Word\Baroul Dolj_logo 1865_text BLUE 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732" cy="790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5BF8" w:rsidRDefault="00D75BF8" w:rsidP="00D10F12">
    <w:pPr>
      <w:pStyle w:val="Header"/>
    </w:pPr>
    <w:r>
      <w:tab/>
    </w:r>
  </w:p>
  <w:p w:rsidR="00D75BF8" w:rsidRDefault="00D75BF8" w:rsidP="00BC2311">
    <w:pPr>
      <w:pStyle w:val="Footer"/>
      <w:jc w:val="center"/>
      <w:rPr>
        <w:rFonts w:ascii="Trebuchet MS" w:hAnsi="Trebuchet MS"/>
        <w:sz w:val="14"/>
        <w:szCs w:val="14"/>
      </w:rPr>
    </w:pPr>
    <w:r w:rsidRPr="00D47448">
      <w:rPr>
        <w:rFonts w:ascii="Trebuchet MS" w:hAnsi="Trebuchet MS"/>
        <w:sz w:val="14"/>
        <w:szCs w:val="14"/>
      </w:rPr>
      <w:t>Project “Cross-Border Partnership for Training and Labour mobility in the Juridical field”. Project</w:t>
    </w:r>
    <w:r>
      <w:rPr>
        <w:rFonts w:ascii="Trebuchet MS" w:hAnsi="Trebuchet MS"/>
        <w:sz w:val="14"/>
        <w:szCs w:val="14"/>
      </w:rPr>
      <w:t xml:space="preserve"> Code</w:t>
    </w:r>
    <w:r w:rsidRPr="00D47448">
      <w:rPr>
        <w:rFonts w:ascii="Trebuchet MS" w:hAnsi="Trebuchet MS"/>
        <w:sz w:val="14"/>
        <w:szCs w:val="14"/>
      </w:rPr>
      <w:t xml:space="preserve"> 16.4.2.023</w:t>
    </w:r>
    <w:r>
      <w:rPr>
        <w:rFonts w:ascii="Trebuchet MS" w:hAnsi="Trebuchet MS"/>
        <w:sz w:val="14"/>
        <w:szCs w:val="14"/>
      </w:rPr>
      <w:t>. System code ROBG-162</w:t>
    </w:r>
  </w:p>
  <w:p w:rsidR="00D75BF8" w:rsidRPr="00BC2311" w:rsidRDefault="00D75BF8" w:rsidP="00BC2311">
    <w:pPr>
      <w:pStyle w:val="Footer"/>
      <w:jc w:val="center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08A"/>
    <w:multiLevelType w:val="hybridMultilevel"/>
    <w:tmpl w:val="338FB8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E310A7"/>
    <w:multiLevelType w:val="hybridMultilevel"/>
    <w:tmpl w:val="F740F4DC"/>
    <w:lvl w:ilvl="0" w:tplc="2EC6DF32">
      <w:start w:val="1"/>
      <w:numFmt w:val="decimal"/>
      <w:lvlText w:val="%1."/>
      <w:lvlJc w:val="left"/>
      <w:pPr>
        <w:ind w:left="360" w:hanging="360"/>
      </w:pPr>
      <w:rPr>
        <w:rFonts w:ascii="Trebuchet MS" w:eastAsia="TimesNewRoman" w:hAnsi="Trebuchet MS" w:cs="Times New Roman" w:hint="default"/>
        <w:b w:val="0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5830EE"/>
    <w:multiLevelType w:val="hybridMultilevel"/>
    <w:tmpl w:val="87F095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B3AA1"/>
    <w:multiLevelType w:val="multilevel"/>
    <w:tmpl w:val="9E56E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BD107D7"/>
    <w:multiLevelType w:val="multilevel"/>
    <w:tmpl w:val="4988699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DE6E20"/>
    <w:multiLevelType w:val="hybridMultilevel"/>
    <w:tmpl w:val="0AA232AC"/>
    <w:lvl w:ilvl="0" w:tplc="EB023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7C24F4"/>
    <w:multiLevelType w:val="hybridMultilevel"/>
    <w:tmpl w:val="E8D48AD0"/>
    <w:lvl w:ilvl="0" w:tplc="E05CE17C">
      <w:start w:val="1"/>
      <w:numFmt w:val="upperRoman"/>
      <w:lvlText w:val="%1."/>
      <w:lvlJc w:val="left"/>
      <w:pPr>
        <w:ind w:left="1962" w:hanging="72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2322" w:hanging="360"/>
      </w:pPr>
    </w:lvl>
    <w:lvl w:ilvl="2" w:tplc="0402001B">
      <w:start w:val="1"/>
      <w:numFmt w:val="lowerRoman"/>
      <w:lvlText w:val="%3."/>
      <w:lvlJc w:val="right"/>
      <w:pPr>
        <w:ind w:left="3042" w:hanging="180"/>
      </w:pPr>
    </w:lvl>
    <w:lvl w:ilvl="3" w:tplc="0402000F">
      <w:start w:val="1"/>
      <w:numFmt w:val="decimal"/>
      <w:lvlText w:val="%4."/>
      <w:lvlJc w:val="left"/>
      <w:pPr>
        <w:ind w:left="3762" w:hanging="360"/>
      </w:pPr>
    </w:lvl>
    <w:lvl w:ilvl="4" w:tplc="04020019">
      <w:start w:val="1"/>
      <w:numFmt w:val="lowerLetter"/>
      <w:lvlText w:val="%5."/>
      <w:lvlJc w:val="left"/>
      <w:pPr>
        <w:ind w:left="4482" w:hanging="360"/>
      </w:pPr>
    </w:lvl>
    <w:lvl w:ilvl="5" w:tplc="0402001B">
      <w:start w:val="1"/>
      <w:numFmt w:val="lowerRoman"/>
      <w:lvlText w:val="%6."/>
      <w:lvlJc w:val="right"/>
      <w:pPr>
        <w:ind w:left="5202" w:hanging="180"/>
      </w:pPr>
    </w:lvl>
    <w:lvl w:ilvl="6" w:tplc="0402000F">
      <w:start w:val="1"/>
      <w:numFmt w:val="decimal"/>
      <w:lvlText w:val="%7."/>
      <w:lvlJc w:val="left"/>
      <w:pPr>
        <w:ind w:left="5922" w:hanging="360"/>
      </w:pPr>
    </w:lvl>
    <w:lvl w:ilvl="7" w:tplc="04020019">
      <w:start w:val="1"/>
      <w:numFmt w:val="lowerLetter"/>
      <w:lvlText w:val="%8."/>
      <w:lvlJc w:val="left"/>
      <w:pPr>
        <w:ind w:left="6642" w:hanging="360"/>
      </w:pPr>
    </w:lvl>
    <w:lvl w:ilvl="8" w:tplc="0402001B">
      <w:start w:val="1"/>
      <w:numFmt w:val="lowerRoman"/>
      <w:lvlText w:val="%9."/>
      <w:lvlJc w:val="right"/>
      <w:pPr>
        <w:ind w:left="7362" w:hanging="180"/>
      </w:pPr>
    </w:lvl>
  </w:abstractNum>
  <w:abstractNum w:abstractNumId="7">
    <w:nsid w:val="1B357B88"/>
    <w:multiLevelType w:val="hybridMultilevel"/>
    <w:tmpl w:val="8D84A718"/>
    <w:lvl w:ilvl="0" w:tplc="CF14EA7A">
      <w:start w:val="1"/>
      <w:numFmt w:val="decimal"/>
      <w:lvlText w:val="%1."/>
      <w:lvlJc w:val="left"/>
      <w:pPr>
        <w:ind w:left="1080" w:hanging="360"/>
      </w:pPr>
      <w:rPr>
        <w:rFonts w:ascii="Trebuchet MS" w:eastAsia="Times New Roman" w:hAnsi="Trebuchet MS" w:cs="Times New Roman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ED0FB4"/>
    <w:multiLevelType w:val="hybridMultilevel"/>
    <w:tmpl w:val="39AAB8B6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21515A73"/>
    <w:multiLevelType w:val="hybridMultilevel"/>
    <w:tmpl w:val="12583F6C"/>
    <w:lvl w:ilvl="0" w:tplc="FA6C9344">
      <w:start w:val="3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0">
    <w:nsid w:val="260C6143"/>
    <w:multiLevelType w:val="hybridMultilevel"/>
    <w:tmpl w:val="085AD9A6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2D83271F"/>
    <w:multiLevelType w:val="hybridMultilevel"/>
    <w:tmpl w:val="3E7EC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B26FC"/>
    <w:multiLevelType w:val="hybridMultilevel"/>
    <w:tmpl w:val="56C2DAD8"/>
    <w:lvl w:ilvl="0" w:tplc="84427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E20EC9"/>
    <w:multiLevelType w:val="hybridMultilevel"/>
    <w:tmpl w:val="A25888D2"/>
    <w:lvl w:ilvl="0" w:tplc="99F0FA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F1550"/>
    <w:multiLevelType w:val="hybridMultilevel"/>
    <w:tmpl w:val="77F6B2DA"/>
    <w:lvl w:ilvl="0" w:tplc="AA368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103372"/>
    <w:multiLevelType w:val="hybridMultilevel"/>
    <w:tmpl w:val="C22499A4"/>
    <w:lvl w:ilvl="0" w:tplc="040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8EA7C91"/>
    <w:multiLevelType w:val="hybridMultilevel"/>
    <w:tmpl w:val="18FE3D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6312A"/>
    <w:multiLevelType w:val="hybridMultilevel"/>
    <w:tmpl w:val="84268D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BDC05B1"/>
    <w:multiLevelType w:val="hybridMultilevel"/>
    <w:tmpl w:val="079AE0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911C63"/>
    <w:multiLevelType w:val="hybridMultilevel"/>
    <w:tmpl w:val="5224C7CE"/>
    <w:lvl w:ilvl="0" w:tplc="9F54C07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3D5D9F"/>
    <w:multiLevelType w:val="multilevel"/>
    <w:tmpl w:val="837CAA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1">
    <w:nsid w:val="56BF2DA3"/>
    <w:multiLevelType w:val="hybridMultilevel"/>
    <w:tmpl w:val="7F1241A2"/>
    <w:lvl w:ilvl="0" w:tplc="47AA9FC0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24690"/>
    <w:multiLevelType w:val="hybridMultilevel"/>
    <w:tmpl w:val="B35668FC"/>
    <w:lvl w:ilvl="0" w:tplc="0402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518BE"/>
    <w:multiLevelType w:val="hybridMultilevel"/>
    <w:tmpl w:val="BA9CA0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761A35"/>
    <w:multiLevelType w:val="hybridMultilevel"/>
    <w:tmpl w:val="1D7EAA4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605E34"/>
    <w:multiLevelType w:val="hybridMultilevel"/>
    <w:tmpl w:val="96A4AB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D75FF"/>
    <w:multiLevelType w:val="hybridMultilevel"/>
    <w:tmpl w:val="1EA85964"/>
    <w:lvl w:ilvl="0" w:tplc="4A8420BC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AEC3CCD"/>
    <w:multiLevelType w:val="hybridMultilevel"/>
    <w:tmpl w:val="1F1E1014"/>
    <w:lvl w:ilvl="0" w:tplc="375C31CE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F2763"/>
    <w:multiLevelType w:val="hybridMultilevel"/>
    <w:tmpl w:val="64C2C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7B2B42"/>
    <w:multiLevelType w:val="hybridMultilevel"/>
    <w:tmpl w:val="B9903DCC"/>
    <w:lvl w:ilvl="0" w:tplc="C06A38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E0C8B"/>
    <w:multiLevelType w:val="multilevel"/>
    <w:tmpl w:val="FD400C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  <w:b/>
      </w:rPr>
    </w:lvl>
    <w:lvl w:ilvl="2">
      <w:start w:val="1"/>
      <w:numFmt w:val="bullet"/>
      <w:lvlText w:val=""/>
      <w:lvlJc w:val="left"/>
      <w:pPr>
        <w:ind w:left="1497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2"/>
  </w:num>
  <w:num w:numId="2">
    <w:abstractNumId w:val="5"/>
  </w:num>
  <w:num w:numId="3">
    <w:abstractNumId w:val="2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24"/>
  </w:num>
  <w:num w:numId="8">
    <w:abstractNumId w:val="23"/>
  </w:num>
  <w:num w:numId="9">
    <w:abstractNumId w:val="15"/>
  </w:num>
  <w:num w:numId="10">
    <w:abstractNumId w:val="30"/>
  </w:num>
  <w:num w:numId="11">
    <w:abstractNumId w:val="16"/>
  </w:num>
  <w:num w:numId="12">
    <w:abstractNumId w:val="22"/>
  </w:num>
  <w:num w:numId="13">
    <w:abstractNumId w:val="8"/>
  </w:num>
  <w:num w:numId="14">
    <w:abstractNumId w:val="10"/>
  </w:num>
  <w:num w:numId="15">
    <w:abstractNumId w:val="1"/>
  </w:num>
  <w:num w:numId="16">
    <w:abstractNumId w:val="18"/>
  </w:num>
  <w:num w:numId="17">
    <w:abstractNumId w:val="14"/>
  </w:num>
  <w:num w:numId="18">
    <w:abstractNumId w:val="21"/>
  </w:num>
  <w:num w:numId="19">
    <w:abstractNumId w:val="3"/>
  </w:num>
  <w:num w:numId="20">
    <w:abstractNumId w:val="7"/>
  </w:num>
  <w:num w:numId="21">
    <w:abstractNumId w:val="11"/>
  </w:num>
  <w:num w:numId="22">
    <w:abstractNumId w:val="26"/>
  </w:num>
  <w:num w:numId="23">
    <w:abstractNumId w:val="2"/>
  </w:num>
  <w:num w:numId="24">
    <w:abstractNumId w:val="13"/>
  </w:num>
  <w:num w:numId="25">
    <w:abstractNumId w:val="27"/>
  </w:num>
  <w:num w:numId="26">
    <w:abstractNumId w:val="29"/>
  </w:num>
  <w:num w:numId="27">
    <w:abstractNumId w:val="28"/>
  </w:num>
  <w:num w:numId="28">
    <w:abstractNumId w:val="25"/>
  </w:num>
  <w:num w:numId="29">
    <w:abstractNumId w:val="19"/>
  </w:num>
  <w:num w:numId="30">
    <w:abstractNumId w:val="1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787"/>
    <w:rsid w:val="00010AD6"/>
    <w:rsid w:val="0001316A"/>
    <w:rsid w:val="000423FE"/>
    <w:rsid w:val="00050181"/>
    <w:rsid w:val="00061787"/>
    <w:rsid w:val="00070003"/>
    <w:rsid w:val="00074AFF"/>
    <w:rsid w:val="00084BDD"/>
    <w:rsid w:val="00092422"/>
    <w:rsid w:val="000A676C"/>
    <w:rsid w:val="000B3ADD"/>
    <w:rsid w:val="000E5D51"/>
    <w:rsid w:val="000E7B8B"/>
    <w:rsid w:val="000E7B9A"/>
    <w:rsid w:val="000F6D47"/>
    <w:rsid w:val="001026FA"/>
    <w:rsid w:val="001070EC"/>
    <w:rsid w:val="0014254D"/>
    <w:rsid w:val="00144200"/>
    <w:rsid w:val="00170164"/>
    <w:rsid w:val="001D1840"/>
    <w:rsid w:val="001D36A7"/>
    <w:rsid w:val="001D479C"/>
    <w:rsid w:val="001D5E9C"/>
    <w:rsid w:val="001E664A"/>
    <w:rsid w:val="00214667"/>
    <w:rsid w:val="00250B87"/>
    <w:rsid w:val="0025194D"/>
    <w:rsid w:val="00264E09"/>
    <w:rsid w:val="00270699"/>
    <w:rsid w:val="00273FF1"/>
    <w:rsid w:val="002C6801"/>
    <w:rsid w:val="002D4379"/>
    <w:rsid w:val="003025A8"/>
    <w:rsid w:val="003130C1"/>
    <w:rsid w:val="0032399E"/>
    <w:rsid w:val="00334686"/>
    <w:rsid w:val="0033596F"/>
    <w:rsid w:val="00354FCF"/>
    <w:rsid w:val="003719B2"/>
    <w:rsid w:val="00377C53"/>
    <w:rsid w:val="003807B4"/>
    <w:rsid w:val="00385644"/>
    <w:rsid w:val="003976A4"/>
    <w:rsid w:val="003A24FC"/>
    <w:rsid w:val="003B1D90"/>
    <w:rsid w:val="003B7A51"/>
    <w:rsid w:val="003C5138"/>
    <w:rsid w:val="003E6142"/>
    <w:rsid w:val="00441C59"/>
    <w:rsid w:val="00474032"/>
    <w:rsid w:val="00474598"/>
    <w:rsid w:val="00493114"/>
    <w:rsid w:val="004A219D"/>
    <w:rsid w:val="004B5ABE"/>
    <w:rsid w:val="004B6E6B"/>
    <w:rsid w:val="004C3F84"/>
    <w:rsid w:val="004E732C"/>
    <w:rsid w:val="004E7400"/>
    <w:rsid w:val="005214CB"/>
    <w:rsid w:val="00531DA6"/>
    <w:rsid w:val="005362EB"/>
    <w:rsid w:val="0054514C"/>
    <w:rsid w:val="00550711"/>
    <w:rsid w:val="00561E9A"/>
    <w:rsid w:val="005807FF"/>
    <w:rsid w:val="0059300D"/>
    <w:rsid w:val="0059722E"/>
    <w:rsid w:val="005D2662"/>
    <w:rsid w:val="00627911"/>
    <w:rsid w:val="00663E9B"/>
    <w:rsid w:val="006642FD"/>
    <w:rsid w:val="006711B9"/>
    <w:rsid w:val="00684EF4"/>
    <w:rsid w:val="00684EFD"/>
    <w:rsid w:val="00690750"/>
    <w:rsid w:val="006966D3"/>
    <w:rsid w:val="006F02D3"/>
    <w:rsid w:val="006F1396"/>
    <w:rsid w:val="006F56BE"/>
    <w:rsid w:val="007525B2"/>
    <w:rsid w:val="00753AA3"/>
    <w:rsid w:val="0078078D"/>
    <w:rsid w:val="00792CA9"/>
    <w:rsid w:val="007A5B08"/>
    <w:rsid w:val="007B4C1D"/>
    <w:rsid w:val="007C2BA3"/>
    <w:rsid w:val="007D4642"/>
    <w:rsid w:val="0080537D"/>
    <w:rsid w:val="00815C8E"/>
    <w:rsid w:val="00823DE4"/>
    <w:rsid w:val="00830FF4"/>
    <w:rsid w:val="00835D77"/>
    <w:rsid w:val="00837B57"/>
    <w:rsid w:val="00843EC0"/>
    <w:rsid w:val="00855DEF"/>
    <w:rsid w:val="0087040A"/>
    <w:rsid w:val="00882139"/>
    <w:rsid w:val="00890B0D"/>
    <w:rsid w:val="00896570"/>
    <w:rsid w:val="0089689E"/>
    <w:rsid w:val="008A12C8"/>
    <w:rsid w:val="008A1A51"/>
    <w:rsid w:val="008A4993"/>
    <w:rsid w:val="008E5675"/>
    <w:rsid w:val="008F076F"/>
    <w:rsid w:val="00906C57"/>
    <w:rsid w:val="00964815"/>
    <w:rsid w:val="009758FF"/>
    <w:rsid w:val="00980A71"/>
    <w:rsid w:val="009871D5"/>
    <w:rsid w:val="00995FE4"/>
    <w:rsid w:val="009A2731"/>
    <w:rsid w:val="009B60DF"/>
    <w:rsid w:val="009D78B4"/>
    <w:rsid w:val="009D7EDF"/>
    <w:rsid w:val="009E4F99"/>
    <w:rsid w:val="00A61C1D"/>
    <w:rsid w:val="00A6292C"/>
    <w:rsid w:val="00A62D17"/>
    <w:rsid w:val="00A80B5F"/>
    <w:rsid w:val="00AA5152"/>
    <w:rsid w:val="00AE706A"/>
    <w:rsid w:val="00AF158A"/>
    <w:rsid w:val="00B01B34"/>
    <w:rsid w:val="00B02A8A"/>
    <w:rsid w:val="00B26415"/>
    <w:rsid w:val="00B43594"/>
    <w:rsid w:val="00B61B65"/>
    <w:rsid w:val="00B64143"/>
    <w:rsid w:val="00B6432C"/>
    <w:rsid w:val="00B66CC9"/>
    <w:rsid w:val="00BC2311"/>
    <w:rsid w:val="00BE5B3A"/>
    <w:rsid w:val="00BF560B"/>
    <w:rsid w:val="00C00CF2"/>
    <w:rsid w:val="00C13B4F"/>
    <w:rsid w:val="00C1713C"/>
    <w:rsid w:val="00C27771"/>
    <w:rsid w:val="00C33EEA"/>
    <w:rsid w:val="00C55E54"/>
    <w:rsid w:val="00CA083A"/>
    <w:rsid w:val="00CC5883"/>
    <w:rsid w:val="00CD231F"/>
    <w:rsid w:val="00CD6E55"/>
    <w:rsid w:val="00CF1A58"/>
    <w:rsid w:val="00CF249C"/>
    <w:rsid w:val="00D03760"/>
    <w:rsid w:val="00D10F12"/>
    <w:rsid w:val="00D24B18"/>
    <w:rsid w:val="00D26F58"/>
    <w:rsid w:val="00D4205A"/>
    <w:rsid w:val="00D4417F"/>
    <w:rsid w:val="00D4559B"/>
    <w:rsid w:val="00D471E8"/>
    <w:rsid w:val="00D47448"/>
    <w:rsid w:val="00D51765"/>
    <w:rsid w:val="00D54F8D"/>
    <w:rsid w:val="00D57A84"/>
    <w:rsid w:val="00D72EEE"/>
    <w:rsid w:val="00D73A4E"/>
    <w:rsid w:val="00D75BF8"/>
    <w:rsid w:val="00DA2EA6"/>
    <w:rsid w:val="00DA3EBD"/>
    <w:rsid w:val="00DC10CE"/>
    <w:rsid w:val="00DC2E24"/>
    <w:rsid w:val="00DD37BB"/>
    <w:rsid w:val="00DD4BFE"/>
    <w:rsid w:val="00DD64C1"/>
    <w:rsid w:val="00E02237"/>
    <w:rsid w:val="00E260D9"/>
    <w:rsid w:val="00E813F6"/>
    <w:rsid w:val="00E927E7"/>
    <w:rsid w:val="00EA08C5"/>
    <w:rsid w:val="00ED10AC"/>
    <w:rsid w:val="00ED14B9"/>
    <w:rsid w:val="00ED79B6"/>
    <w:rsid w:val="00EE31DF"/>
    <w:rsid w:val="00EE60F5"/>
    <w:rsid w:val="00EE7C02"/>
    <w:rsid w:val="00EF695D"/>
    <w:rsid w:val="00F0277E"/>
    <w:rsid w:val="00F054A2"/>
    <w:rsid w:val="00F26E0B"/>
    <w:rsid w:val="00F27BC2"/>
    <w:rsid w:val="00F37666"/>
    <w:rsid w:val="00F47824"/>
    <w:rsid w:val="00F61F1F"/>
    <w:rsid w:val="00F62FE3"/>
    <w:rsid w:val="00F651DF"/>
    <w:rsid w:val="00F705B8"/>
    <w:rsid w:val="00F86743"/>
    <w:rsid w:val="00FA6E73"/>
    <w:rsid w:val="00FD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D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713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713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C1713C"/>
    <w:pPr>
      <w:keepNext/>
      <w:framePr w:w="5386" w:h="2005" w:hSpace="180" w:wrap="auto" w:vAnchor="text" w:hAnchor="page" w:x="1336" w:y="41"/>
      <w:autoSpaceDE w:val="0"/>
      <w:autoSpaceDN w:val="0"/>
      <w:spacing w:after="0" w:line="240" w:lineRule="auto"/>
      <w:jc w:val="center"/>
      <w:outlineLvl w:val="8"/>
    </w:pPr>
    <w:rPr>
      <w:rFonts w:ascii="_TimesNewRoman" w:eastAsia="Times New Roman" w:hAnsi="_TimesNewRoman" w:cs="Times New Roman"/>
      <w:b/>
      <w:bCs/>
      <w:sz w:val="24"/>
      <w:szCs w:val="36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F12"/>
  </w:style>
  <w:style w:type="paragraph" w:styleId="Footer">
    <w:name w:val="footer"/>
    <w:basedOn w:val="Normal"/>
    <w:link w:val="FooterChar"/>
    <w:unhideWhenUsed/>
    <w:rsid w:val="00D1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10F12"/>
  </w:style>
  <w:style w:type="table" w:styleId="TableGrid">
    <w:name w:val="Table Grid"/>
    <w:basedOn w:val="TableNormal"/>
    <w:uiPriority w:val="59"/>
    <w:rsid w:val="00663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DE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E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713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713C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C1713C"/>
    <w:rPr>
      <w:rFonts w:ascii="_TimesNewRoman" w:eastAsia="Times New Roman" w:hAnsi="_TimesNewRoman" w:cs="Times New Roman"/>
      <w:b/>
      <w:bCs/>
      <w:sz w:val="24"/>
      <w:szCs w:val="36"/>
      <w:lang w:val="fr-FR" w:eastAsia="ro-RO"/>
    </w:rPr>
  </w:style>
  <w:style w:type="paragraph" w:styleId="Caption">
    <w:name w:val="caption"/>
    <w:basedOn w:val="Normal"/>
    <w:next w:val="Normal"/>
    <w:qFormat/>
    <w:rsid w:val="00C1713C"/>
    <w:pPr>
      <w:framePr w:w="7477" w:h="2005" w:hSpace="180" w:wrap="auto" w:vAnchor="text" w:hAnchor="page" w:x="3316" w:y="-1297"/>
      <w:autoSpaceDE w:val="0"/>
      <w:autoSpaceDN w:val="0"/>
      <w:spacing w:after="0" w:line="240" w:lineRule="auto"/>
      <w:jc w:val="center"/>
    </w:pPr>
    <w:rPr>
      <w:rFonts w:ascii="Brush Script MT" w:eastAsia="Times New Roman" w:hAnsi="Brush Script MT" w:cs="Times New Roman"/>
      <w:sz w:val="84"/>
      <w:szCs w:val="84"/>
      <w:lang w:val="fr-FR" w:eastAsia="ro-RO"/>
    </w:rPr>
  </w:style>
  <w:style w:type="character" w:styleId="Hyperlink">
    <w:name w:val="Hyperlink"/>
    <w:rsid w:val="00C1713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171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171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line">
    <w:name w:val="firstline"/>
    <w:basedOn w:val="Normal"/>
    <w:rsid w:val="00C1713C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text-uppercase">
    <w:name w:val="text-uppercase"/>
    <w:basedOn w:val="Normal"/>
    <w:rsid w:val="00C1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C1713C"/>
    <w:rPr>
      <w:b/>
      <w:bCs/>
    </w:rPr>
  </w:style>
  <w:style w:type="paragraph" w:styleId="NoSpacing">
    <w:name w:val="No Spacing"/>
    <w:uiPriority w:val="1"/>
    <w:qFormat/>
    <w:rsid w:val="00C17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61F1F"/>
    <w:pPr>
      <w:spacing w:before="75" w:after="105" w:line="240" w:lineRule="auto"/>
      <w:ind w:left="75" w:right="75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21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21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219D"/>
    <w:rPr>
      <w:vertAlign w:val="superscript"/>
    </w:rPr>
  </w:style>
  <w:style w:type="paragraph" w:customStyle="1" w:styleId="Default">
    <w:name w:val="Default"/>
    <w:rsid w:val="008F0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D037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D03760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urisCBP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urisCBP.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BB1C8-9F29-4C4C-ABAC-CF487337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Constantin-Adi Gavrila</dc:creator>
  <cp:lastModifiedBy>user</cp:lastModifiedBy>
  <cp:revision>8</cp:revision>
  <dcterms:created xsi:type="dcterms:W3CDTF">2017-10-15T07:56:00Z</dcterms:created>
  <dcterms:modified xsi:type="dcterms:W3CDTF">2017-10-16T07:47:00Z</dcterms:modified>
</cp:coreProperties>
</file>